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4962"/>
        <w:gridCol w:w="850"/>
        <w:gridCol w:w="4678"/>
      </w:tblGrid>
      <w:tr w:rsidR="00C6170A" w:rsidRPr="00885173" w14:paraId="0CABB6DC" w14:textId="77777777" w:rsidTr="00885173">
        <w:tc>
          <w:tcPr>
            <w:tcW w:w="4962" w:type="dxa"/>
            <w:shd w:val="clear" w:color="auto" w:fill="F4B083" w:themeFill="accent2" w:themeFillTint="99"/>
          </w:tcPr>
          <w:p w14:paraId="674CB7EA" w14:textId="437245F8" w:rsidR="00C6170A" w:rsidRPr="00885173" w:rsidRDefault="00885173" w:rsidP="009A5D78">
            <w:pPr>
              <w:keepNext/>
              <w:keepLines/>
              <w:spacing w:before="120" w:after="80"/>
              <w:outlineLvl w:val="0"/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</w:rPr>
            </w:pPr>
            <w:r w:rsidRPr="00885173"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</w:rPr>
              <w:t xml:space="preserve">Agence Nationale pour l’Emploi 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05387AAE" w14:textId="77777777" w:rsidR="00C6170A" w:rsidRPr="00885173" w:rsidRDefault="00C6170A" w:rsidP="00885173">
            <w:pPr>
              <w:keepNext/>
              <w:keepLines/>
              <w:spacing w:before="120" w:after="80"/>
              <w:jc w:val="center"/>
              <w:outlineLvl w:val="0"/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F4B083" w:themeFill="accent2" w:themeFillTint="99"/>
          </w:tcPr>
          <w:p w14:paraId="62C7238D" w14:textId="14474CD4" w:rsidR="00C6170A" w:rsidRPr="00885173" w:rsidRDefault="00885173" w:rsidP="009A5D78">
            <w:pPr>
              <w:keepNext/>
              <w:keepLines/>
              <w:spacing w:before="120" w:after="80"/>
              <w:jc w:val="right"/>
              <w:outlineLvl w:val="0"/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</w:rPr>
            </w:pPr>
            <w:r w:rsidRPr="00885173">
              <w:rPr>
                <w:rFonts w:ascii="Sakkal Majalla" w:eastAsiaTheme="majorEastAsia" w:hAnsi="Sakkal Majalla" w:cs="Sakkal Majalla" w:hint="cs"/>
                <w:b/>
                <w:bCs/>
                <w:sz w:val="40"/>
                <w:szCs w:val="40"/>
                <w:rtl/>
              </w:rPr>
              <w:t>الوكالة</w:t>
            </w:r>
            <w:r w:rsidRPr="00885173"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  <w:rtl/>
              </w:rPr>
              <w:t xml:space="preserve"> </w:t>
            </w:r>
            <w:r w:rsidRPr="00885173">
              <w:rPr>
                <w:rFonts w:ascii="Sakkal Majalla" w:eastAsiaTheme="majorEastAsia" w:hAnsi="Sakkal Majalla" w:cs="Sakkal Majalla" w:hint="cs"/>
                <w:b/>
                <w:bCs/>
                <w:sz w:val="40"/>
                <w:szCs w:val="40"/>
                <w:rtl/>
              </w:rPr>
              <w:t>الوطنية</w:t>
            </w:r>
            <w:r w:rsidRPr="00885173"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  <w:rtl/>
              </w:rPr>
              <w:t xml:space="preserve"> </w:t>
            </w:r>
            <w:r w:rsidRPr="00885173">
              <w:rPr>
                <w:rFonts w:ascii="Sakkal Majalla" w:eastAsiaTheme="majorEastAsia" w:hAnsi="Sakkal Majalla" w:cs="Sakkal Majalla" w:hint="cs"/>
                <w:b/>
                <w:bCs/>
                <w:sz w:val="40"/>
                <w:szCs w:val="40"/>
                <w:rtl/>
              </w:rPr>
              <w:t>للتشغيل</w:t>
            </w:r>
          </w:p>
        </w:tc>
      </w:tr>
    </w:tbl>
    <w:p w14:paraId="470C967F" w14:textId="77777777" w:rsidR="00F43940" w:rsidRPr="00885173" w:rsidRDefault="00F43940">
      <w:pPr>
        <w:rPr>
          <w:rFonts w:ascii="Sakkal Majalla" w:hAnsi="Sakkal Majalla" w:cs="Sakkal Majalla"/>
          <w:sz w:val="8"/>
          <w:szCs w:val="8"/>
        </w:rPr>
      </w:pP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3734"/>
        <w:gridCol w:w="3020"/>
        <w:gridCol w:w="3736"/>
      </w:tblGrid>
      <w:tr w:rsidR="00C6170A" w:rsidRPr="00C6170A" w14:paraId="7079EA15" w14:textId="77777777" w:rsidTr="0083317B">
        <w:tc>
          <w:tcPr>
            <w:tcW w:w="3734" w:type="dxa"/>
            <w:shd w:val="clear" w:color="auto" w:fill="F4B083" w:themeFill="accent2" w:themeFillTint="99"/>
          </w:tcPr>
          <w:p w14:paraId="21D7CD9D" w14:textId="1E8AB9E3" w:rsidR="00C6170A" w:rsidRPr="00C6170A" w:rsidRDefault="00C6170A" w:rsidP="00C6170A">
            <w:pPr>
              <w:keepNext/>
              <w:keepLines/>
              <w:spacing w:before="120" w:after="80"/>
              <w:jc w:val="center"/>
              <w:outlineLvl w:val="0"/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</w:rPr>
            </w:pPr>
            <w:r w:rsidRPr="00C6170A"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</w:rPr>
              <w:t>Eléments du pitch</w:t>
            </w:r>
          </w:p>
        </w:tc>
        <w:tc>
          <w:tcPr>
            <w:tcW w:w="3020" w:type="dxa"/>
            <w:shd w:val="clear" w:color="auto" w:fill="F4B083" w:themeFill="accent2" w:themeFillTint="99"/>
          </w:tcPr>
          <w:p w14:paraId="6EF7CD5C" w14:textId="77777777" w:rsidR="00C6170A" w:rsidRPr="00C6170A" w:rsidRDefault="00C6170A" w:rsidP="00C60916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3736" w:type="dxa"/>
            <w:shd w:val="clear" w:color="auto" w:fill="F4B083" w:themeFill="accent2" w:themeFillTint="99"/>
          </w:tcPr>
          <w:p w14:paraId="338E2DA5" w14:textId="283D068F" w:rsidR="00C6170A" w:rsidRPr="00C6170A" w:rsidRDefault="00C6170A" w:rsidP="00C6170A">
            <w:pPr>
              <w:keepNext/>
              <w:keepLines/>
              <w:bidi/>
              <w:spacing w:before="120" w:after="80"/>
              <w:outlineLvl w:val="0"/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  <w:lang w:bidi="ar-TN"/>
              </w:rPr>
            </w:pPr>
            <w:r w:rsidRPr="00C6170A">
              <w:rPr>
                <w:rFonts w:ascii="Sakkal Majalla" w:eastAsiaTheme="majorEastAsia" w:hAnsi="Sakkal Majalla" w:cs="Sakkal Majalla"/>
                <w:b/>
                <w:bCs/>
                <w:sz w:val="40"/>
                <w:szCs w:val="40"/>
                <w:rtl/>
              </w:rPr>
              <w:t>عناصر العرض</w:t>
            </w:r>
          </w:p>
        </w:tc>
      </w:tr>
    </w:tbl>
    <w:p w14:paraId="3032A45A" w14:textId="77777777" w:rsidR="00C6170A" w:rsidRPr="0083317B" w:rsidRDefault="00C6170A">
      <w:pPr>
        <w:rPr>
          <w:rFonts w:ascii="Sakkal Majalla" w:hAnsi="Sakkal Majalla" w:cs="Sakkal Majalla"/>
          <w:sz w:val="6"/>
          <w:szCs w:val="6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0"/>
        <w:gridCol w:w="3736"/>
      </w:tblGrid>
      <w:tr w:rsidR="00C6170A" w:rsidRPr="00C6170A" w14:paraId="42F8D06C" w14:textId="77777777" w:rsidTr="009F496C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289A2181" w14:textId="3AF4558B" w:rsidR="00C6170A" w:rsidRPr="00C6170A" w:rsidRDefault="00C6170A" w:rsidP="00C6170A">
            <w:pPr>
              <w:ind w:firstLine="3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Présentation du projet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3C040F74" w14:textId="77777777" w:rsidR="00C6170A" w:rsidRPr="00C6170A" w:rsidRDefault="00C6170A" w:rsidP="00C6170A">
            <w:pPr>
              <w:ind w:firstLine="708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D1BAD3" w14:textId="09DF3842" w:rsidR="00C6170A" w:rsidRPr="00C6170A" w:rsidRDefault="00C6170A" w:rsidP="00C6170A">
            <w:pPr>
              <w:ind w:firstLine="708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تقديم المشروع</w:t>
            </w:r>
          </w:p>
        </w:tc>
      </w:tr>
      <w:tr w:rsidR="00C6170A" w:rsidRPr="00C6170A" w14:paraId="383AD25C" w14:textId="77777777" w:rsidTr="00885173">
        <w:trPr>
          <w:trHeight w:val="1790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68A90BE9" w14:textId="77777777" w:rsidR="00C6170A" w:rsidRPr="00C6170A" w:rsidRDefault="00C6170A" w:rsidP="00C6170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9951D84" w14:textId="77777777" w:rsidR="00C6170A" w:rsidRPr="0083317B" w:rsidRDefault="00C6170A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6170A" w:rsidRPr="00C6170A" w14:paraId="55B23634" w14:textId="77777777" w:rsidTr="0083317B">
        <w:tc>
          <w:tcPr>
            <w:tcW w:w="10490" w:type="dxa"/>
            <w:shd w:val="clear" w:color="auto" w:fill="C5E0B3" w:themeFill="accent6" w:themeFillTint="66"/>
          </w:tcPr>
          <w:p w14:paraId="5B3D31F4" w14:textId="33D2E6AB" w:rsidR="00C6170A" w:rsidRPr="00C6170A" w:rsidRDefault="00C6170A" w:rsidP="00C6170A">
            <w:pPr>
              <w:jc w:val="center"/>
              <w:rPr>
                <w:rFonts w:ascii="Sakkal Majalla" w:hAnsi="Sakkal Majalla" w:cs="Sakkal Majalla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دراسة السوق المستهدف (الموقع، </w:t>
            </w:r>
            <w:proofErr w:type="spellStart"/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الزبناء</w:t>
            </w:r>
            <w:proofErr w:type="spellEnd"/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، المنافسة، الميزات التنافسية، الخ)</w:t>
            </w:r>
          </w:p>
        </w:tc>
      </w:tr>
      <w:tr w:rsidR="00C6170A" w:rsidRPr="00C6170A" w14:paraId="552333CD" w14:textId="77777777" w:rsidTr="0083317B">
        <w:tc>
          <w:tcPr>
            <w:tcW w:w="10490" w:type="dxa"/>
            <w:shd w:val="clear" w:color="auto" w:fill="C5E0B3" w:themeFill="accent6" w:themeFillTint="66"/>
          </w:tcPr>
          <w:p w14:paraId="01D4A0A3" w14:textId="2CB06505" w:rsidR="00C6170A" w:rsidRPr="00C6170A" w:rsidRDefault="00C6170A" w:rsidP="00C6170A">
            <w:pPr>
              <w:tabs>
                <w:tab w:val="left" w:pos="3480"/>
              </w:tabs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6170A">
              <w:rPr>
                <w:rFonts w:ascii="Sakkal Majalla" w:hAnsi="Sakkal Majalla" w:cs="Sakkal Majalla"/>
                <w:sz w:val="28"/>
                <w:szCs w:val="28"/>
              </w:rPr>
              <w:t>Etude du marché visé (localisation, clientèle, concurrence, avantages compétitifs… etc.)</w:t>
            </w:r>
          </w:p>
        </w:tc>
      </w:tr>
      <w:tr w:rsidR="00C6170A" w:rsidRPr="00C6170A" w14:paraId="28F1FC36" w14:textId="77777777" w:rsidTr="00C6170A">
        <w:trPr>
          <w:trHeight w:val="1759"/>
        </w:trPr>
        <w:tc>
          <w:tcPr>
            <w:tcW w:w="10490" w:type="dxa"/>
          </w:tcPr>
          <w:p w14:paraId="09C014FE" w14:textId="77777777" w:rsidR="00C6170A" w:rsidRPr="00C6170A" w:rsidRDefault="00C6170A" w:rsidP="00C60916">
            <w:pPr>
              <w:rPr>
                <w:rFonts w:ascii="Sakkal Majalla" w:hAnsi="Sakkal Majalla" w:cs="Sakkal Majalla"/>
              </w:rPr>
            </w:pPr>
          </w:p>
        </w:tc>
      </w:tr>
    </w:tbl>
    <w:p w14:paraId="76EF6BE2" w14:textId="77777777" w:rsidR="00C6170A" w:rsidRPr="0083317B" w:rsidRDefault="00C6170A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3734"/>
        <w:gridCol w:w="3020"/>
        <w:gridCol w:w="3736"/>
      </w:tblGrid>
      <w:tr w:rsidR="00C6170A" w:rsidRPr="00C6170A" w14:paraId="26B7C011" w14:textId="77777777" w:rsidTr="0083317B">
        <w:trPr>
          <w:trHeight w:val="572"/>
        </w:trPr>
        <w:tc>
          <w:tcPr>
            <w:tcW w:w="3734" w:type="dxa"/>
            <w:shd w:val="clear" w:color="auto" w:fill="F4B083" w:themeFill="accent2" w:themeFillTint="99"/>
            <w:vAlign w:val="center"/>
          </w:tcPr>
          <w:p w14:paraId="274914B1" w14:textId="387B5908" w:rsidR="00C6170A" w:rsidRPr="00C6170A" w:rsidRDefault="00C6170A" w:rsidP="00C6170A">
            <w:pPr>
              <w:ind w:firstLine="708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Étude financière sur 3 ans</w:t>
            </w:r>
          </w:p>
        </w:tc>
        <w:tc>
          <w:tcPr>
            <w:tcW w:w="3020" w:type="dxa"/>
            <w:shd w:val="clear" w:color="auto" w:fill="F4B083" w:themeFill="accent2" w:themeFillTint="99"/>
            <w:vAlign w:val="center"/>
          </w:tcPr>
          <w:p w14:paraId="39AB8977" w14:textId="77777777" w:rsidR="00C6170A" w:rsidRPr="00C6170A" w:rsidRDefault="00C6170A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shd w:val="clear" w:color="auto" w:fill="F4B083" w:themeFill="accent2" w:themeFillTint="99"/>
            <w:vAlign w:val="center"/>
          </w:tcPr>
          <w:p w14:paraId="04C578CB" w14:textId="4B02F4E8" w:rsidR="00C6170A" w:rsidRPr="00C6170A" w:rsidRDefault="00C6170A" w:rsidP="00C6170A">
            <w:pPr>
              <w:ind w:firstLine="708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617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دراسة</w:t>
            </w: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مالية</w:t>
            </w: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على</w:t>
            </w: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مدى</w:t>
            </w: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 </w:t>
            </w:r>
            <w:r w:rsidRPr="00C617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سنوات</w:t>
            </w: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                                                         </w:t>
            </w:r>
          </w:p>
        </w:tc>
      </w:tr>
    </w:tbl>
    <w:p w14:paraId="20F598D0" w14:textId="77777777" w:rsidR="00C6170A" w:rsidRPr="00C6170A" w:rsidRDefault="00C6170A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0"/>
        <w:gridCol w:w="3736"/>
      </w:tblGrid>
      <w:tr w:rsidR="00C6170A" w:rsidRPr="00C6170A" w14:paraId="3BD5FD1C" w14:textId="77777777" w:rsidTr="0083317B">
        <w:tc>
          <w:tcPr>
            <w:tcW w:w="3734" w:type="dxa"/>
            <w:shd w:val="clear" w:color="auto" w:fill="A8D08D" w:themeFill="accent6" w:themeFillTint="99"/>
            <w:vAlign w:val="center"/>
          </w:tcPr>
          <w:p w14:paraId="6ECC9B1C" w14:textId="5C7E3D10" w:rsidR="00C6170A" w:rsidRPr="00C6170A" w:rsidRDefault="00C6170A" w:rsidP="00C6170A">
            <w:pPr>
              <w:tabs>
                <w:tab w:val="left" w:pos="3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ab/>
            </w:r>
            <w:r w:rsidRPr="00C617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Type de dépenses</w:t>
            </w:r>
          </w:p>
        </w:tc>
        <w:tc>
          <w:tcPr>
            <w:tcW w:w="3020" w:type="dxa"/>
            <w:shd w:val="clear" w:color="auto" w:fill="A8D08D" w:themeFill="accent6" w:themeFillTint="99"/>
            <w:vAlign w:val="center"/>
          </w:tcPr>
          <w:p w14:paraId="5B94BB22" w14:textId="73DBE3CF" w:rsidR="00C6170A" w:rsidRPr="00C6170A" w:rsidRDefault="00C6170A" w:rsidP="00C6170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المبلغ</w:t>
            </w: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بالأوقية</w:t>
            </w: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الجديدة</w:t>
            </w:r>
          </w:p>
          <w:p w14:paraId="3A676E31" w14:textId="2B0AE234" w:rsidR="00C6170A" w:rsidRPr="00C6170A" w:rsidRDefault="00C6170A" w:rsidP="00C6170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Montant (MRU)</w:t>
            </w:r>
          </w:p>
        </w:tc>
        <w:tc>
          <w:tcPr>
            <w:tcW w:w="3736" w:type="dxa"/>
            <w:shd w:val="clear" w:color="auto" w:fill="A8D08D" w:themeFill="accent6" w:themeFillTint="99"/>
            <w:vAlign w:val="center"/>
          </w:tcPr>
          <w:p w14:paraId="2CFB32BB" w14:textId="13AD15E8" w:rsidR="00C6170A" w:rsidRPr="00C6170A" w:rsidRDefault="00C6170A" w:rsidP="00C6170A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617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النفقات</w:t>
            </w:r>
          </w:p>
        </w:tc>
      </w:tr>
      <w:tr w:rsidR="00C6170A" w:rsidRPr="00C6170A" w14:paraId="5B29ECA4" w14:textId="77777777" w:rsidTr="00C60916">
        <w:tc>
          <w:tcPr>
            <w:tcW w:w="3734" w:type="dxa"/>
          </w:tcPr>
          <w:p w14:paraId="6392C5FC" w14:textId="31305B5E" w:rsidR="00C6170A" w:rsidRPr="00D428BE" w:rsidRDefault="00D428BE" w:rsidP="00D428BE">
            <w:pPr>
              <w:tabs>
                <w:tab w:val="left" w:pos="33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Frais d’établissement </w:t>
            </w:r>
          </w:p>
        </w:tc>
        <w:tc>
          <w:tcPr>
            <w:tcW w:w="3020" w:type="dxa"/>
          </w:tcPr>
          <w:p w14:paraId="10C23E20" w14:textId="77777777" w:rsidR="00C6170A" w:rsidRPr="00D428BE" w:rsidRDefault="00C6170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06D6027B" w14:textId="34731633" w:rsidR="00C6170A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تكاليف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الإنشاء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  <w:tr w:rsidR="00C6170A" w:rsidRPr="00C6170A" w14:paraId="6CE95638" w14:textId="77777777" w:rsidTr="00C60916">
        <w:tc>
          <w:tcPr>
            <w:tcW w:w="3734" w:type="dxa"/>
          </w:tcPr>
          <w:p w14:paraId="08F18039" w14:textId="671D112B" w:rsidR="00C6170A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Achat fonds de commerce ou parts </w:t>
            </w:r>
          </w:p>
        </w:tc>
        <w:tc>
          <w:tcPr>
            <w:tcW w:w="3020" w:type="dxa"/>
          </w:tcPr>
          <w:p w14:paraId="33D0CC45" w14:textId="77777777" w:rsidR="00C6170A" w:rsidRPr="00D428BE" w:rsidRDefault="00C6170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6C394A6E" w14:textId="61288ABE" w:rsidR="00C6170A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شراء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الأصول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التجارية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أو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الأسهم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</w:t>
            </w:r>
          </w:p>
        </w:tc>
      </w:tr>
      <w:tr w:rsidR="00C6170A" w:rsidRPr="00C6170A" w14:paraId="396A8FD3" w14:textId="77777777" w:rsidTr="00C60916">
        <w:tc>
          <w:tcPr>
            <w:tcW w:w="3734" w:type="dxa"/>
          </w:tcPr>
          <w:p w14:paraId="6CF6A1F7" w14:textId="65E646F0" w:rsidR="00C6170A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Droit au bail </w:t>
            </w:r>
          </w:p>
        </w:tc>
        <w:tc>
          <w:tcPr>
            <w:tcW w:w="3020" w:type="dxa"/>
          </w:tcPr>
          <w:p w14:paraId="4CB06D73" w14:textId="77777777" w:rsidR="00C6170A" w:rsidRPr="00D428BE" w:rsidRDefault="00C6170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763C433" w14:textId="50123774" w:rsidR="00C6170A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حق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الإيجار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D428BE" w:rsidRPr="00C6170A" w14:paraId="029FDFED" w14:textId="77777777" w:rsidTr="00C60916">
        <w:tc>
          <w:tcPr>
            <w:tcW w:w="3734" w:type="dxa"/>
          </w:tcPr>
          <w:p w14:paraId="35878BCC" w14:textId="6D2158CC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Caution ou dépôt de garantie  </w:t>
            </w:r>
          </w:p>
        </w:tc>
        <w:tc>
          <w:tcPr>
            <w:tcW w:w="3020" w:type="dxa"/>
          </w:tcPr>
          <w:p w14:paraId="2C0AD9A4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374C3BD3" w14:textId="78B25986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الضمان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أو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إيداع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الضمان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</w:t>
            </w:r>
          </w:p>
        </w:tc>
      </w:tr>
      <w:tr w:rsidR="00D428BE" w:rsidRPr="00C6170A" w14:paraId="2C3119CB" w14:textId="77777777" w:rsidTr="00C60916">
        <w:tc>
          <w:tcPr>
            <w:tcW w:w="3734" w:type="dxa"/>
          </w:tcPr>
          <w:p w14:paraId="7FC17E97" w14:textId="1826056F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Frais de dossier </w:t>
            </w:r>
          </w:p>
        </w:tc>
        <w:tc>
          <w:tcPr>
            <w:tcW w:w="3020" w:type="dxa"/>
          </w:tcPr>
          <w:p w14:paraId="3D226389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6B516232" w14:textId="6E24B88B" w:rsidR="00D428BE" w:rsidRPr="00D428BE" w:rsidRDefault="00D428BE" w:rsidP="00D428BE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تكاليف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إعداد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الملف</w:t>
            </w:r>
          </w:p>
        </w:tc>
      </w:tr>
      <w:tr w:rsidR="00D428BE" w:rsidRPr="00C6170A" w14:paraId="765D83E7" w14:textId="77777777" w:rsidTr="00C60916">
        <w:tc>
          <w:tcPr>
            <w:tcW w:w="3734" w:type="dxa"/>
          </w:tcPr>
          <w:p w14:paraId="048561AD" w14:textId="07B1FB9E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Frais de notaire ou d’avocat                          </w:t>
            </w:r>
          </w:p>
        </w:tc>
        <w:tc>
          <w:tcPr>
            <w:tcW w:w="3020" w:type="dxa"/>
          </w:tcPr>
          <w:p w14:paraId="0C00E5A5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19769C79" w14:textId="5DECEE4F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رسوم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الموثق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أو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المحامي</w:t>
            </w:r>
          </w:p>
        </w:tc>
      </w:tr>
      <w:tr w:rsidR="00D428BE" w:rsidRPr="00C6170A" w14:paraId="688BE98B" w14:textId="77777777" w:rsidTr="00C60916">
        <w:tc>
          <w:tcPr>
            <w:tcW w:w="3734" w:type="dxa"/>
          </w:tcPr>
          <w:p w14:paraId="7823B041" w14:textId="64553BAA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>Enseigne et éléments de communication</w:t>
            </w:r>
          </w:p>
        </w:tc>
        <w:tc>
          <w:tcPr>
            <w:tcW w:w="3020" w:type="dxa"/>
          </w:tcPr>
          <w:p w14:paraId="0C2DA6C7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E63DFC2" w14:textId="3995E294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اللافتة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والعناصر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الاتصالية</w:t>
            </w:r>
          </w:p>
        </w:tc>
      </w:tr>
      <w:tr w:rsidR="00D428BE" w:rsidRPr="00C6170A" w14:paraId="2A10AAD8" w14:textId="77777777" w:rsidTr="00C60916">
        <w:tc>
          <w:tcPr>
            <w:tcW w:w="3734" w:type="dxa"/>
          </w:tcPr>
          <w:p w14:paraId="741B7F69" w14:textId="5B81D360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>Achat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immobilier </w:t>
            </w:r>
          </w:p>
        </w:tc>
        <w:tc>
          <w:tcPr>
            <w:tcW w:w="3020" w:type="dxa"/>
          </w:tcPr>
          <w:p w14:paraId="5DF3DF32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6FC66B56" w14:textId="39FE4870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شراء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العقارات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D428BE" w:rsidRPr="00C6170A" w14:paraId="180787FC" w14:textId="77777777" w:rsidTr="00C60916">
        <w:tc>
          <w:tcPr>
            <w:tcW w:w="3734" w:type="dxa"/>
          </w:tcPr>
          <w:p w14:paraId="4595EA89" w14:textId="75EAAE89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Travaux, agencements et aménagements </w:t>
            </w:r>
          </w:p>
        </w:tc>
        <w:tc>
          <w:tcPr>
            <w:tcW w:w="3020" w:type="dxa"/>
          </w:tcPr>
          <w:p w14:paraId="23535D04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502434B9" w14:textId="4E1E7979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أعمال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التهيئة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والتركيب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والتجهيز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</w:t>
            </w:r>
          </w:p>
        </w:tc>
      </w:tr>
      <w:tr w:rsidR="00D428BE" w:rsidRPr="00C6170A" w14:paraId="5CC12561" w14:textId="77777777" w:rsidTr="00C60916">
        <w:tc>
          <w:tcPr>
            <w:tcW w:w="3734" w:type="dxa"/>
          </w:tcPr>
          <w:p w14:paraId="20D354C3" w14:textId="4D4FCB35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Matériels et équipements       </w:t>
            </w:r>
          </w:p>
        </w:tc>
        <w:tc>
          <w:tcPr>
            <w:tcW w:w="3020" w:type="dxa"/>
          </w:tcPr>
          <w:p w14:paraId="666775DC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A215B87" w14:textId="5DAEE4E9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المعدات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والتجهيزات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</w:t>
            </w:r>
          </w:p>
        </w:tc>
      </w:tr>
      <w:tr w:rsidR="00D428BE" w:rsidRPr="00C6170A" w14:paraId="16B536EE" w14:textId="77777777" w:rsidTr="00C60916">
        <w:tc>
          <w:tcPr>
            <w:tcW w:w="3734" w:type="dxa"/>
          </w:tcPr>
          <w:p w14:paraId="31463B75" w14:textId="61E8B9B9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Mobilier et Matériel de bureau                             </w:t>
            </w:r>
          </w:p>
        </w:tc>
        <w:tc>
          <w:tcPr>
            <w:tcW w:w="3020" w:type="dxa"/>
          </w:tcPr>
          <w:p w14:paraId="6E63C940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052C7C9D" w14:textId="0DFDA987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الأثاث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والمعدات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المكتبية</w:t>
            </w:r>
          </w:p>
        </w:tc>
      </w:tr>
      <w:tr w:rsidR="00D428BE" w:rsidRPr="00C6170A" w14:paraId="559B4D09" w14:textId="77777777" w:rsidTr="00C60916">
        <w:tc>
          <w:tcPr>
            <w:tcW w:w="3734" w:type="dxa"/>
          </w:tcPr>
          <w:p w14:paraId="10E297E6" w14:textId="237786A0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Stock de matières et produits </w:t>
            </w:r>
          </w:p>
        </w:tc>
        <w:tc>
          <w:tcPr>
            <w:tcW w:w="3020" w:type="dxa"/>
          </w:tcPr>
          <w:p w14:paraId="5FEA13D1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32071AC9" w14:textId="59CED888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مخزون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المواد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والمنتجات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             </w:t>
            </w:r>
          </w:p>
        </w:tc>
      </w:tr>
      <w:tr w:rsidR="00D428BE" w:rsidRPr="00C6170A" w14:paraId="4D4AFE0F" w14:textId="77777777" w:rsidTr="00C60916">
        <w:tc>
          <w:tcPr>
            <w:tcW w:w="3734" w:type="dxa"/>
          </w:tcPr>
          <w:p w14:paraId="27A63B73" w14:textId="32D1AEEC" w:rsidR="00D428BE" w:rsidRPr="00D428BE" w:rsidRDefault="00D428BE" w:rsidP="00D428BE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Trésorerie de départ           </w:t>
            </w:r>
          </w:p>
        </w:tc>
        <w:tc>
          <w:tcPr>
            <w:tcW w:w="3020" w:type="dxa"/>
          </w:tcPr>
          <w:p w14:paraId="2F436DEA" w14:textId="77777777" w:rsidR="00D428BE" w:rsidRPr="00D428BE" w:rsidRDefault="00D428BE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8DC7A41" w14:textId="49A41006" w:rsidR="00D428BE" w:rsidRPr="00D428BE" w:rsidRDefault="00D428BE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رأس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المال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النقدي</w:t>
            </w:r>
            <w:r w:rsidRPr="00D428B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D428B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المبدئي</w:t>
            </w:r>
            <w:r w:rsidRPr="00D428BE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</w:t>
            </w:r>
          </w:p>
        </w:tc>
      </w:tr>
      <w:tr w:rsidR="0083317B" w:rsidRPr="0083317B" w14:paraId="1B48917F" w14:textId="77777777" w:rsidTr="0083317B">
        <w:tc>
          <w:tcPr>
            <w:tcW w:w="3734" w:type="dxa"/>
            <w:shd w:val="clear" w:color="auto" w:fill="A8D08D" w:themeFill="accent6" w:themeFillTint="99"/>
          </w:tcPr>
          <w:p w14:paraId="78F69AEE" w14:textId="55D42F7D" w:rsidR="0083317B" w:rsidRPr="0083317B" w:rsidRDefault="0083317B" w:rsidP="0083317B">
            <w:pPr>
              <w:tabs>
                <w:tab w:val="left" w:pos="1125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otal</w:t>
            </w:r>
          </w:p>
        </w:tc>
        <w:tc>
          <w:tcPr>
            <w:tcW w:w="3020" w:type="dxa"/>
            <w:shd w:val="clear" w:color="auto" w:fill="A8D08D" w:themeFill="accent6" w:themeFillTint="99"/>
          </w:tcPr>
          <w:p w14:paraId="27A2A2BC" w14:textId="77777777" w:rsidR="0083317B" w:rsidRPr="0083317B" w:rsidRDefault="0083317B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shd w:val="clear" w:color="auto" w:fill="A8D08D" w:themeFill="accent6" w:themeFillTint="99"/>
          </w:tcPr>
          <w:p w14:paraId="2549CCF5" w14:textId="57F24A6A" w:rsidR="0083317B" w:rsidRPr="0083317B" w:rsidRDefault="0083317B" w:rsidP="00D428BE">
            <w:pPr>
              <w:tabs>
                <w:tab w:val="left" w:pos="1125"/>
              </w:tabs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0FCE0CC5" w14:textId="77777777" w:rsidR="00C6170A" w:rsidRDefault="00C6170A">
      <w:pPr>
        <w:rPr>
          <w:rFonts w:ascii="Sakkal Majalla" w:hAnsi="Sakkal Majalla" w:cs="Sakkal Majalla"/>
        </w:rPr>
      </w:pP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83317B" w:rsidRPr="00C6170A" w14:paraId="1A19BA97" w14:textId="77777777" w:rsidTr="0083317B">
        <w:trPr>
          <w:trHeight w:val="644"/>
        </w:trPr>
        <w:tc>
          <w:tcPr>
            <w:tcW w:w="5387" w:type="dxa"/>
            <w:shd w:val="clear" w:color="auto" w:fill="F4B083" w:themeFill="accent2" w:themeFillTint="99"/>
            <w:vAlign w:val="center"/>
          </w:tcPr>
          <w:p w14:paraId="750F0989" w14:textId="3C748C87" w:rsidR="0083317B" w:rsidRPr="00C6170A" w:rsidRDefault="0083317B" w:rsidP="0083317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Comment comptez-vous financer vos besoins de départ</w:t>
            </w:r>
          </w:p>
        </w:tc>
        <w:tc>
          <w:tcPr>
            <w:tcW w:w="236" w:type="dxa"/>
            <w:shd w:val="clear" w:color="auto" w:fill="F4B083" w:themeFill="accent2" w:themeFillTint="99"/>
            <w:vAlign w:val="center"/>
          </w:tcPr>
          <w:p w14:paraId="5CEDC3D4" w14:textId="77777777" w:rsidR="0083317B" w:rsidRPr="00C6170A" w:rsidRDefault="0083317B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F4B083" w:themeFill="accent2" w:themeFillTint="99"/>
            <w:vAlign w:val="center"/>
          </w:tcPr>
          <w:p w14:paraId="287E8DFC" w14:textId="4ECADDB7" w:rsidR="0083317B" w:rsidRPr="00C6170A" w:rsidRDefault="0083317B" w:rsidP="00C60916">
            <w:pPr>
              <w:ind w:firstLine="708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كيف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تنوي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تمويل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احتياجاتك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الأولية</w:t>
            </w:r>
          </w:p>
        </w:tc>
      </w:tr>
    </w:tbl>
    <w:p w14:paraId="6817F59D" w14:textId="77777777" w:rsidR="0083317B" w:rsidRPr="00C6170A" w:rsidRDefault="0083317B" w:rsidP="0083317B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0"/>
        <w:gridCol w:w="3736"/>
      </w:tblGrid>
      <w:tr w:rsidR="0083317B" w:rsidRPr="00C6170A" w14:paraId="0B2C5881" w14:textId="77777777" w:rsidTr="0083317B">
        <w:tc>
          <w:tcPr>
            <w:tcW w:w="3734" w:type="dxa"/>
            <w:shd w:val="clear" w:color="auto" w:fill="A8D08D" w:themeFill="accent6" w:themeFillTint="99"/>
            <w:vAlign w:val="center"/>
          </w:tcPr>
          <w:p w14:paraId="7A36822A" w14:textId="668B23AC" w:rsidR="0083317B" w:rsidRPr="00C6170A" w:rsidRDefault="0083317B" w:rsidP="00C60916">
            <w:pPr>
              <w:tabs>
                <w:tab w:val="left" w:pos="3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Source</w:t>
            </w:r>
          </w:p>
        </w:tc>
        <w:tc>
          <w:tcPr>
            <w:tcW w:w="3020" w:type="dxa"/>
            <w:shd w:val="clear" w:color="auto" w:fill="A8D08D" w:themeFill="accent6" w:themeFillTint="99"/>
            <w:vAlign w:val="center"/>
          </w:tcPr>
          <w:p w14:paraId="182C884F" w14:textId="77777777" w:rsidR="0083317B" w:rsidRPr="00C6170A" w:rsidRDefault="0083317B" w:rsidP="00C60916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المبلغ</w:t>
            </w: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بالأوقية</w:t>
            </w: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الجديدة</w:t>
            </w:r>
          </w:p>
          <w:p w14:paraId="7F760CB2" w14:textId="77777777" w:rsidR="0083317B" w:rsidRPr="00C6170A" w:rsidRDefault="0083317B" w:rsidP="00C60916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Montant (MRU)</w:t>
            </w:r>
          </w:p>
        </w:tc>
        <w:tc>
          <w:tcPr>
            <w:tcW w:w="3736" w:type="dxa"/>
            <w:shd w:val="clear" w:color="auto" w:fill="A8D08D" w:themeFill="accent6" w:themeFillTint="99"/>
            <w:vAlign w:val="center"/>
          </w:tcPr>
          <w:p w14:paraId="6ED20C3C" w14:textId="105529AA" w:rsidR="0083317B" w:rsidRPr="00C6170A" w:rsidRDefault="0083317B" w:rsidP="00C6091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المصدر</w:t>
            </w:r>
          </w:p>
        </w:tc>
      </w:tr>
      <w:tr w:rsidR="0083317B" w:rsidRPr="00C6170A" w14:paraId="567B4585" w14:textId="77777777" w:rsidTr="0083317B">
        <w:trPr>
          <w:trHeight w:val="567"/>
        </w:trPr>
        <w:tc>
          <w:tcPr>
            <w:tcW w:w="3734" w:type="dxa"/>
            <w:vAlign w:val="center"/>
          </w:tcPr>
          <w:p w14:paraId="3F4C0655" w14:textId="5A1CFC06" w:rsidR="0083317B" w:rsidRPr="00D428BE" w:rsidRDefault="0083317B" w:rsidP="00C60916">
            <w:pPr>
              <w:tabs>
                <w:tab w:val="left" w:pos="33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83317B">
              <w:rPr>
                <w:rFonts w:ascii="Sakkal Majalla" w:hAnsi="Sakkal Majalla" w:cs="Sakkal Majalla"/>
                <w:sz w:val="24"/>
                <w:szCs w:val="24"/>
              </w:rPr>
              <w:t>Autofinancement</w:t>
            </w:r>
          </w:p>
        </w:tc>
        <w:tc>
          <w:tcPr>
            <w:tcW w:w="3020" w:type="dxa"/>
            <w:vAlign w:val="center"/>
          </w:tcPr>
          <w:p w14:paraId="629BD0EE" w14:textId="77777777" w:rsidR="0083317B" w:rsidRPr="00D428BE" w:rsidRDefault="0083317B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0EAB2370" w14:textId="4CAA558D" w:rsidR="0083317B" w:rsidRPr="00D428BE" w:rsidRDefault="001749EE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1749EE">
              <w:rPr>
                <w:rFonts w:ascii="Sakkal Majalla" w:hAnsi="Sakkal Majalla" w:cs="Sakkal Majalla" w:hint="cs"/>
                <w:sz w:val="24"/>
                <w:szCs w:val="24"/>
                <w:rtl/>
              </w:rPr>
              <w:t>تمويل</w:t>
            </w:r>
            <w:r w:rsidRPr="001749E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1749EE">
              <w:rPr>
                <w:rFonts w:ascii="Sakkal Majalla" w:hAnsi="Sakkal Majalla" w:cs="Sakkal Majalla" w:hint="cs"/>
                <w:sz w:val="24"/>
                <w:szCs w:val="24"/>
                <w:rtl/>
              </w:rPr>
              <w:t>ذاتي</w:t>
            </w:r>
            <w:r w:rsidRPr="001749EE">
              <w:rPr>
                <w:rFonts w:ascii="Sakkal Majalla" w:hAnsi="Sakkal Majalla" w:cs="Sakkal Majalla"/>
                <w:sz w:val="24"/>
                <w:szCs w:val="24"/>
              </w:rPr>
              <w:t xml:space="preserve">   </w:t>
            </w:r>
          </w:p>
        </w:tc>
      </w:tr>
      <w:tr w:rsidR="0083317B" w:rsidRPr="00C6170A" w14:paraId="0EAD1765" w14:textId="77777777" w:rsidTr="0083317B">
        <w:trPr>
          <w:trHeight w:val="547"/>
        </w:trPr>
        <w:tc>
          <w:tcPr>
            <w:tcW w:w="3734" w:type="dxa"/>
            <w:vAlign w:val="center"/>
          </w:tcPr>
          <w:p w14:paraId="5226E43E" w14:textId="0E4A5853" w:rsidR="0083317B" w:rsidRPr="00D428BE" w:rsidRDefault="0083317B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83317B">
              <w:rPr>
                <w:rFonts w:ascii="Sakkal Majalla" w:hAnsi="Sakkal Majalla" w:cs="Sakkal Majalla"/>
                <w:sz w:val="24"/>
                <w:szCs w:val="24"/>
              </w:rPr>
              <w:t>Prêt Fond National de l’Emploi (FNE)</w:t>
            </w:r>
          </w:p>
        </w:tc>
        <w:tc>
          <w:tcPr>
            <w:tcW w:w="3020" w:type="dxa"/>
            <w:vAlign w:val="center"/>
          </w:tcPr>
          <w:p w14:paraId="390F1210" w14:textId="77777777" w:rsidR="0083317B" w:rsidRPr="00D428BE" w:rsidRDefault="0083317B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1234CD1A" w14:textId="0B7F3B24" w:rsidR="0083317B" w:rsidRPr="00D428BE" w:rsidRDefault="001749EE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1749EE">
              <w:rPr>
                <w:rFonts w:ascii="Sakkal Majalla" w:hAnsi="Sakkal Majalla" w:cs="Sakkal Majalla" w:hint="cs"/>
                <w:sz w:val="24"/>
                <w:szCs w:val="24"/>
                <w:rtl/>
              </w:rPr>
              <w:t>قرض</w:t>
            </w:r>
            <w:r w:rsidRPr="001749E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1749EE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 w:rsidRPr="001749E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1749E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الصندوق</w:t>
            </w:r>
            <w:r w:rsidRPr="001749E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1749EE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الوطني</w:t>
            </w:r>
            <w:r w:rsidRPr="001749EE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1749EE">
              <w:rPr>
                <w:rFonts w:ascii="Sakkal Majalla" w:hAnsi="Sakkal Majalla" w:cs="Sakkal Majalla" w:hint="cs"/>
                <w:sz w:val="24"/>
                <w:szCs w:val="24"/>
                <w:rtl/>
              </w:rPr>
              <w:t>للتشغيل</w:t>
            </w:r>
          </w:p>
        </w:tc>
      </w:tr>
      <w:tr w:rsidR="0083317B" w:rsidRPr="00C6170A" w14:paraId="75334E4E" w14:textId="77777777" w:rsidTr="0083317B">
        <w:trPr>
          <w:trHeight w:val="697"/>
        </w:trPr>
        <w:tc>
          <w:tcPr>
            <w:tcW w:w="3734" w:type="dxa"/>
            <w:vAlign w:val="center"/>
          </w:tcPr>
          <w:p w14:paraId="216732F8" w14:textId="5457EED6" w:rsidR="0083317B" w:rsidRPr="00D428BE" w:rsidRDefault="0083317B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83317B">
              <w:rPr>
                <w:rFonts w:ascii="Sakkal Majalla" w:hAnsi="Sakkal Majalla" w:cs="Sakkal Majalla"/>
                <w:sz w:val="24"/>
                <w:szCs w:val="24"/>
              </w:rPr>
              <w:t>Autres prêts</w:t>
            </w:r>
          </w:p>
        </w:tc>
        <w:tc>
          <w:tcPr>
            <w:tcW w:w="3020" w:type="dxa"/>
            <w:vAlign w:val="center"/>
          </w:tcPr>
          <w:p w14:paraId="0F1B0D31" w14:textId="77777777" w:rsidR="0083317B" w:rsidRPr="00D428BE" w:rsidRDefault="0083317B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1BD5D404" w14:textId="5ED0277A" w:rsidR="0083317B" w:rsidRPr="00D428BE" w:rsidRDefault="001749EE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97C59">
              <w:rPr>
                <w:rFonts w:ascii="Sakkal Majalla" w:hAnsi="Sakkal Majalla" w:cs="Sakkal Majalla"/>
                <w:spacing w:val="-2"/>
                <w:sz w:val="24"/>
                <w:rtl/>
              </w:rPr>
              <w:t>قروض أخرى</w:t>
            </w:r>
          </w:p>
        </w:tc>
      </w:tr>
      <w:tr w:rsidR="0083317B" w:rsidRPr="0083317B" w14:paraId="707BA053" w14:textId="77777777" w:rsidTr="0083317B">
        <w:tc>
          <w:tcPr>
            <w:tcW w:w="3734" w:type="dxa"/>
            <w:shd w:val="clear" w:color="auto" w:fill="A8D08D" w:themeFill="accent6" w:themeFillTint="99"/>
            <w:vAlign w:val="center"/>
          </w:tcPr>
          <w:p w14:paraId="0233690E" w14:textId="77777777" w:rsidR="0083317B" w:rsidRPr="0083317B" w:rsidRDefault="0083317B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otal</w:t>
            </w:r>
          </w:p>
        </w:tc>
        <w:tc>
          <w:tcPr>
            <w:tcW w:w="3020" w:type="dxa"/>
            <w:shd w:val="clear" w:color="auto" w:fill="A8D08D" w:themeFill="accent6" w:themeFillTint="99"/>
            <w:vAlign w:val="center"/>
          </w:tcPr>
          <w:p w14:paraId="0951DCBC" w14:textId="77777777" w:rsidR="0083317B" w:rsidRPr="0083317B" w:rsidRDefault="0083317B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shd w:val="clear" w:color="auto" w:fill="A8D08D" w:themeFill="accent6" w:themeFillTint="99"/>
            <w:vAlign w:val="center"/>
          </w:tcPr>
          <w:p w14:paraId="248DD6F1" w14:textId="77777777" w:rsidR="0083317B" w:rsidRPr="0083317B" w:rsidRDefault="0083317B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0B81D7D5" w14:textId="77777777" w:rsidR="00D428BE" w:rsidRDefault="00D428BE">
      <w:pPr>
        <w:rPr>
          <w:rFonts w:ascii="Sakkal Majalla" w:hAnsi="Sakkal Majalla" w:cs="Sakkal Majalla"/>
        </w:rPr>
      </w:pP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FB4F39" w:rsidRPr="00C6170A" w14:paraId="2697FF7B" w14:textId="77777777" w:rsidTr="00C60916">
        <w:trPr>
          <w:trHeight w:val="644"/>
        </w:trPr>
        <w:tc>
          <w:tcPr>
            <w:tcW w:w="5387" w:type="dxa"/>
            <w:shd w:val="clear" w:color="auto" w:fill="F4B083" w:themeFill="accent2" w:themeFillTint="99"/>
            <w:vAlign w:val="center"/>
          </w:tcPr>
          <w:p w14:paraId="41E07BED" w14:textId="0EE65535" w:rsidR="00FB4F39" w:rsidRPr="00C6170A" w:rsidRDefault="00FB4F39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4F3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Investissements</w:t>
            </w:r>
          </w:p>
        </w:tc>
        <w:tc>
          <w:tcPr>
            <w:tcW w:w="236" w:type="dxa"/>
            <w:shd w:val="clear" w:color="auto" w:fill="F4B083" w:themeFill="accent2" w:themeFillTint="99"/>
            <w:vAlign w:val="center"/>
          </w:tcPr>
          <w:p w14:paraId="5BFF0FB5" w14:textId="77777777" w:rsidR="00FB4F39" w:rsidRPr="00C6170A" w:rsidRDefault="00FB4F39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F4B083" w:themeFill="accent2" w:themeFillTint="99"/>
            <w:vAlign w:val="center"/>
          </w:tcPr>
          <w:p w14:paraId="630A8B89" w14:textId="68A4B72E" w:rsidR="00FB4F39" w:rsidRPr="00C6170A" w:rsidRDefault="00FB4F39" w:rsidP="00C60916">
            <w:pPr>
              <w:ind w:firstLine="708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4F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الاستثمارات</w:t>
            </w:r>
            <w:r w:rsidRPr="00FB4F3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                                                                                  </w:t>
            </w:r>
          </w:p>
        </w:tc>
      </w:tr>
    </w:tbl>
    <w:p w14:paraId="3030DD10" w14:textId="77777777" w:rsidR="00FB4F39" w:rsidRPr="00C6170A" w:rsidRDefault="00FB4F39" w:rsidP="00FB4F39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0"/>
        <w:gridCol w:w="3736"/>
      </w:tblGrid>
      <w:tr w:rsidR="00FB4F39" w:rsidRPr="00C6170A" w14:paraId="6D9AD6FC" w14:textId="77777777" w:rsidTr="00C60916">
        <w:tc>
          <w:tcPr>
            <w:tcW w:w="3734" w:type="dxa"/>
            <w:shd w:val="clear" w:color="auto" w:fill="A8D08D" w:themeFill="accent6" w:themeFillTint="99"/>
            <w:vAlign w:val="center"/>
          </w:tcPr>
          <w:p w14:paraId="5D9D7E4F" w14:textId="70F0B963" w:rsidR="00FB4F39" w:rsidRPr="00C6170A" w:rsidRDefault="00FB4F39" w:rsidP="00C60916">
            <w:pPr>
              <w:tabs>
                <w:tab w:val="left" w:pos="3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4F3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Investissements</w:t>
            </w:r>
          </w:p>
        </w:tc>
        <w:tc>
          <w:tcPr>
            <w:tcW w:w="3020" w:type="dxa"/>
            <w:shd w:val="clear" w:color="auto" w:fill="A8D08D" w:themeFill="accent6" w:themeFillTint="99"/>
            <w:vAlign w:val="center"/>
          </w:tcPr>
          <w:p w14:paraId="7E03922F" w14:textId="77777777" w:rsidR="00FB4F39" w:rsidRPr="00C6170A" w:rsidRDefault="00FB4F39" w:rsidP="00C60916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المبلغ</w:t>
            </w: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بالأوقية</w:t>
            </w: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617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الجديدة</w:t>
            </w:r>
          </w:p>
          <w:p w14:paraId="6A0C0E15" w14:textId="77777777" w:rsidR="00FB4F39" w:rsidRPr="00C6170A" w:rsidRDefault="00FB4F39" w:rsidP="00C60916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6170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Montant (MRU)</w:t>
            </w:r>
          </w:p>
        </w:tc>
        <w:tc>
          <w:tcPr>
            <w:tcW w:w="3736" w:type="dxa"/>
            <w:shd w:val="clear" w:color="auto" w:fill="A8D08D" w:themeFill="accent6" w:themeFillTint="99"/>
            <w:vAlign w:val="center"/>
          </w:tcPr>
          <w:p w14:paraId="6B8522F4" w14:textId="1794DF43" w:rsidR="00FB4F39" w:rsidRPr="00C6170A" w:rsidRDefault="00FB4F39" w:rsidP="00C6091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4F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الاستثمارات</w:t>
            </w:r>
          </w:p>
        </w:tc>
      </w:tr>
      <w:tr w:rsidR="00FB4F39" w:rsidRPr="00C6170A" w14:paraId="0FAB0A8F" w14:textId="77777777" w:rsidTr="00C60916">
        <w:trPr>
          <w:trHeight w:val="567"/>
        </w:trPr>
        <w:tc>
          <w:tcPr>
            <w:tcW w:w="3734" w:type="dxa"/>
            <w:vAlign w:val="center"/>
          </w:tcPr>
          <w:p w14:paraId="6836748F" w14:textId="4FBC9DC2" w:rsidR="00FB4F39" w:rsidRPr="00D428BE" w:rsidRDefault="00FB4F39" w:rsidP="00C60916">
            <w:pPr>
              <w:tabs>
                <w:tab w:val="left" w:pos="33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FB4F39">
              <w:rPr>
                <w:rFonts w:ascii="Sakkal Majalla" w:hAnsi="Sakkal Majalla" w:cs="Sakkal Majalla"/>
                <w:sz w:val="24"/>
                <w:szCs w:val="24"/>
              </w:rPr>
              <w:t>Immobilisations incorporelles</w:t>
            </w:r>
          </w:p>
        </w:tc>
        <w:tc>
          <w:tcPr>
            <w:tcW w:w="3020" w:type="dxa"/>
            <w:vAlign w:val="center"/>
          </w:tcPr>
          <w:p w14:paraId="0C228B43" w14:textId="77777777" w:rsidR="00FB4F39" w:rsidRPr="00D428BE" w:rsidRDefault="00FB4F39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24453FBD" w14:textId="4D75D67C" w:rsidR="00FB4F39" w:rsidRPr="00D428BE" w:rsidRDefault="00FB4F39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B4F3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الأصول</w:t>
            </w:r>
            <w:r w:rsidRPr="00FB4F3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FB4F39">
              <w:rPr>
                <w:rFonts w:ascii="Sakkal Majalla" w:hAnsi="Sakkal Majalla" w:cs="Sakkal Majalla" w:hint="cs"/>
                <w:sz w:val="24"/>
                <w:szCs w:val="24"/>
                <w:rtl/>
              </w:rPr>
              <w:t>غير</w:t>
            </w:r>
            <w:r w:rsidRPr="00FB4F3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FB4F3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المادية</w:t>
            </w:r>
            <w:r w:rsidRPr="00FB4F39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FB4F39" w:rsidRPr="00C6170A" w14:paraId="38C0EFD8" w14:textId="77777777" w:rsidTr="00C60916">
        <w:trPr>
          <w:trHeight w:val="547"/>
        </w:trPr>
        <w:tc>
          <w:tcPr>
            <w:tcW w:w="3734" w:type="dxa"/>
            <w:vAlign w:val="center"/>
          </w:tcPr>
          <w:p w14:paraId="2FC0BBB5" w14:textId="75DF93F8" w:rsidR="00FB4F39" w:rsidRPr="00D428BE" w:rsidRDefault="00FB4F39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FB4F39">
              <w:rPr>
                <w:rFonts w:ascii="Sakkal Majalla" w:hAnsi="Sakkal Majalla" w:cs="Sakkal Majalla"/>
                <w:sz w:val="24"/>
                <w:szCs w:val="24"/>
              </w:rPr>
              <w:t>Immobilisations Corporelles</w:t>
            </w:r>
          </w:p>
        </w:tc>
        <w:tc>
          <w:tcPr>
            <w:tcW w:w="3020" w:type="dxa"/>
            <w:vAlign w:val="center"/>
          </w:tcPr>
          <w:p w14:paraId="0FEDEB98" w14:textId="77777777" w:rsidR="00FB4F39" w:rsidRPr="00D428BE" w:rsidRDefault="00FB4F39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3573DBB8" w14:textId="48FC2B72" w:rsidR="00FB4F39" w:rsidRPr="00D428BE" w:rsidRDefault="00F35D77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35D77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الأصول</w:t>
            </w:r>
            <w:r w:rsidRPr="00F35D7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F35D77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الثابتة</w:t>
            </w:r>
            <w:r w:rsidRPr="00F35D77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           </w:t>
            </w:r>
          </w:p>
        </w:tc>
      </w:tr>
      <w:tr w:rsidR="00FB4F39" w:rsidRPr="00C6170A" w14:paraId="208F163A" w14:textId="77777777" w:rsidTr="00C60916">
        <w:trPr>
          <w:trHeight w:val="697"/>
        </w:trPr>
        <w:tc>
          <w:tcPr>
            <w:tcW w:w="3734" w:type="dxa"/>
            <w:vAlign w:val="center"/>
          </w:tcPr>
          <w:p w14:paraId="446F618A" w14:textId="2CC2C44D" w:rsidR="00FB4F39" w:rsidRPr="0083317B" w:rsidRDefault="00FB4F39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FB4F39">
              <w:rPr>
                <w:rFonts w:ascii="Sakkal Majalla" w:hAnsi="Sakkal Majalla" w:cs="Sakkal Majalla"/>
                <w:sz w:val="24"/>
                <w:szCs w:val="24"/>
              </w:rPr>
              <w:t xml:space="preserve">Immobilisations Financières                                            </w:t>
            </w:r>
          </w:p>
        </w:tc>
        <w:tc>
          <w:tcPr>
            <w:tcW w:w="3020" w:type="dxa"/>
            <w:vAlign w:val="center"/>
          </w:tcPr>
          <w:p w14:paraId="7FFDCE09" w14:textId="77777777" w:rsidR="00FB4F39" w:rsidRPr="00D428BE" w:rsidRDefault="00FB4F39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46D6267B" w14:textId="13613648" w:rsidR="00FB4F39" w:rsidRPr="00F97C59" w:rsidRDefault="00F35D77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pacing w:val="-2"/>
                <w:sz w:val="24"/>
                <w:rtl/>
              </w:rPr>
            </w:pPr>
            <w:r w:rsidRPr="00F97C59">
              <w:rPr>
                <w:rFonts w:ascii="Sakkal Majalla" w:hAnsi="Sakkal Majalla" w:cs="Sakkal Majalla"/>
                <w:spacing w:val="-2"/>
                <w:sz w:val="24"/>
                <w:rtl/>
              </w:rPr>
              <w:t xml:space="preserve">الأصول المالية  </w:t>
            </w:r>
          </w:p>
        </w:tc>
      </w:tr>
      <w:tr w:rsidR="00FB4F39" w:rsidRPr="00C6170A" w14:paraId="50723E9F" w14:textId="77777777" w:rsidTr="00C60916">
        <w:trPr>
          <w:trHeight w:val="697"/>
        </w:trPr>
        <w:tc>
          <w:tcPr>
            <w:tcW w:w="3734" w:type="dxa"/>
            <w:vAlign w:val="center"/>
          </w:tcPr>
          <w:p w14:paraId="2C5464DF" w14:textId="42382FA0" w:rsidR="00FB4F39" w:rsidRPr="0083317B" w:rsidRDefault="00FB4F39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FB4F39">
              <w:rPr>
                <w:rFonts w:ascii="Sakkal Majalla" w:hAnsi="Sakkal Majalla" w:cs="Sakkal Majalla"/>
                <w:sz w:val="24"/>
                <w:szCs w:val="24"/>
              </w:rPr>
              <w:t>Stocks des Matières et Produits</w:t>
            </w:r>
          </w:p>
        </w:tc>
        <w:tc>
          <w:tcPr>
            <w:tcW w:w="3020" w:type="dxa"/>
            <w:vAlign w:val="center"/>
          </w:tcPr>
          <w:p w14:paraId="3CAE8286" w14:textId="77777777" w:rsidR="00FB4F39" w:rsidRPr="00D428BE" w:rsidRDefault="00FB4F39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0DD21B69" w14:textId="7FDB7F40" w:rsidR="00FB4F39" w:rsidRPr="00F97C59" w:rsidRDefault="00F35D77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pacing w:val="-2"/>
                <w:sz w:val="24"/>
                <w:rtl/>
              </w:rPr>
            </w:pPr>
            <w:r w:rsidRPr="00F97C59">
              <w:rPr>
                <w:rFonts w:ascii="Sakkal Majalla" w:hAnsi="Sakkal Majalla" w:cs="Sakkal Majalla"/>
                <w:spacing w:val="-2"/>
                <w:rtl/>
              </w:rPr>
              <w:t xml:space="preserve">مخزون المواد والمنتجات            </w:t>
            </w:r>
          </w:p>
        </w:tc>
      </w:tr>
      <w:tr w:rsidR="00FB4F39" w:rsidRPr="00C6170A" w14:paraId="39404545" w14:textId="77777777" w:rsidTr="00C60916">
        <w:trPr>
          <w:trHeight w:val="697"/>
        </w:trPr>
        <w:tc>
          <w:tcPr>
            <w:tcW w:w="3734" w:type="dxa"/>
            <w:vAlign w:val="center"/>
          </w:tcPr>
          <w:p w14:paraId="5CBE0EAE" w14:textId="160DF0DD" w:rsidR="00FB4F39" w:rsidRPr="00D428BE" w:rsidRDefault="00FB4F39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FB4F39">
              <w:rPr>
                <w:rFonts w:ascii="Sakkal Majalla" w:hAnsi="Sakkal Majalla" w:cs="Sakkal Majalla"/>
                <w:sz w:val="24"/>
                <w:szCs w:val="24"/>
              </w:rPr>
              <w:t>Trésorerie de Départ (cash)</w:t>
            </w:r>
          </w:p>
        </w:tc>
        <w:tc>
          <w:tcPr>
            <w:tcW w:w="3020" w:type="dxa"/>
            <w:vAlign w:val="center"/>
          </w:tcPr>
          <w:p w14:paraId="0246018E" w14:textId="77777777" w:rsidR="00FB4F39" w:rsidRPr="00D428BE" w:rsidRDefault="00FB4F39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14:paraId="52B65DFB" w14:textId="20911943" w:rsidR="00FB4F39" w:rsidRPr="00D428BE" w:rsidRDefault="00F35D77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F97C59">
              <w:rPr>
                <w:rFonts w:ascii="Sakkal Majalla" w:hAnsi="Sakkal Majalla" w:cs="Sakkal Majalla"/>
                <w:spacing w:val="-2"/>
                <w:rtl/>
              </w:rPr>
              <w:t xml:space="preserve">رأس المال النقدي المبدئي    </w:t>
            </w:r>
          </w:p>
        </w:tc>
      </w:tr>
      <w:tr w:rsidR="00FB4F39" w:rsidRPr="0083317B" w14:paraId="0FCFCF6B" w14:textId="77777777" w:rsidTr="00C60916">
        <w:tc>
          <w:tcPr>
            <w:tcW w:w="3734" w:type="dxa"/>
            <w:shd w:val="clear" w:color="auto" w:fill="A8D08D" w:themeFill="accent6" w:themeFillTint="99"/>
            <w:vAlign w:val="center"/>
          </w:tcPr>
          <w:p w14:paraId="71AE45CD" w14:textId="77777777" w:rsidR="00FB4F39" w:rsidRPr="0083317B" w:rsidRDefault="00FB4F39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otal</w:t>
            </w:r>
          </w:p>
        </w:tc>
        <w:tc>
          <w:tcPr>
            <w:tcW w:w="3020" w:type="dxa"/>
            <w:shd w:val="clear" w:color="auto" w:fill="A8D08D" w:themeFill="accent6" w:themeFillTint="99"/>
            <w:vAlign w:val="center"/>
          </w:tcPr>
          <w:p w14:paraId="45B8AC3A" w14:textId="77777777" w:rsidR="00FB4F39" w:rsidRPr="0083317B" w:rsidRDefault="00FB4F39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36" w:type="dxa"/>
            <w:shd w:val="clear" w:color="auto" w:fill="A8D08D" w:themeFill="accent6" w:themeFillTint="99"/>
            <w:vAlign w:val="center"/>
          </w:tcPr>
          <w:p w14:paraId="58B4167E" w14:textId="77777777" w:rsidR="00FB4F39" w:rsidRPr="0083317B" w:rsidRDefault="00FB4F39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52C0772F" w14:textId="77777777" w:rsidR="00EC5B79" w:rsidRDefault="00EC5B79">
      <w:pPr>
        <w:rPr>
          <w:rFonts w:ascii="Sakkal Majalla" w:hAnsi="Sakkal Majalla" w:cs="Sakkal Majalla"/>
        </w:rPr>
      </w:pP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EC5B79" w:rsidRPr="00C6170A" w14:paraId="6CD98239" w14:textId="77777777" w:rsidTr="00C60916">
        <w:trPr>
          <w:trHeight w:val="644"/>
        </w:trPr>
        <w:tc>
          <w:tcPr>
            <w:tcW w:w="5387" w:type="dxa"/>
            <w:shd w:val="clear" w:color="auto" w:fill="F4B083" w:themeFill="accent2" w:themeFillTint="99"/>
            <w:vAlign w:val="center"/>
          </w:tcPr>
          <w:p w14:paraId="49905692" w14:textId="2B591B79" w:rsidR="00EC5B79" w:rsidRPr="00C6170A" w:rsidRDefault="00EC5B79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Salaires et charges salariales</w:t>
            </w:r>
          </w:p>
        </w:tc>
        <w:tc>
          <w:tcPr>
            <w:tcW w:w="236" w:type="dxa"/>
            <w:shd w:val="clear" w:color="auto" w:fill="F4B083" w:themeFill="accent2" w:themeFillTint="99"/>
            <w:vAlign w:val="center"/>
          </w:tcPr>
          <w:p w14:paraId="4155FE93" w14:textId="77777777" w:rsidR="00EC5B79" w:rsidRPr="00C6170A" w:rsidRDefault="00EC5B79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F4B083" w:themeFill="accent2" w:themeFillTint="99"/>
            <w:vAlign w:val="center"/>
          </w:tcPr>
          <w:p w14:paraId="1B141795" w14:textId="67CD4998" w:rsidR="00EC5B79" w:rsidRPr="00C6170A" w:rsidRDefault="00EC5B79" w:rsidP="00C60916">
            <w:pPr>
              <w:ind w:firstLine="708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الرواتب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وتكاليف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الأجور</w:t>
            </w:r>
          </w:p>
        </w:tc>
      </w:tr>
    </w:tbl>
    <w:p w14:paraId="6F65AF67" w14:textId="77777777" w:rsidR="00EC5B79" w:rsidRPr="00C6170A" w:rsidRDefault="00EC5B79" w:rsidP="00EC5B79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417"/>
        <w:gridCol w:w="1276"/>
        <w:gridCol w:w="1276"/>
        <w:gridCol w:w="3118"/>
      </w:tblGrid>
      <w:tr w:rsidR="00EC5B79" w:rsidRPr="00C6170A" w14:paraId="1333AAC5" w14:textId="77777777" w:rsidTr="006410B1">
        <w:tc>
          <w:tcPr>
            <w:tcW w:w="3403" w:type="dxa"/>
            <w:shd w:val="clear" w:color="auto" w:fill="A8D08D" w:themeFill="accent6" w:themeFillTint="99"/>
            <w:vAlign w:val="center"/>
          </w:tcPr>
          <w:p w14:paraId="2B06F56F" w14:textId="6571820B" w:rsidR="00EC5B79" w:rsidRPr="00C6170A" w:rsidRDefault="00EC5B79" w:rsidP="00EC5B79">
            <w:pPr>
              <w:tabs>
                <w:tab w:val="left" w:pos="3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Hlk212533994"/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Désignations      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754EB9CB" w14:textId="2F5F700F" w:rsidR="00EC5B79" w:rsidRPr="00EC5B79" w:rsidRDefault="00EC5B79" w:rsidP="00EC5B7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</w:t>
            </w:r>
          </w:p>
          <w:p w14:paraId="0A8011D5" w14:textId="23F15DE1" w:rsidR="00EC5B79" w:rsidRPr="00EC5B79" w:rsidRDefault="00EC5B79" w:rsidP="00EC5B7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Année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24D1A73" w14:textId="5E1C71FF" w:rsidR="00EC5B79" w:rsidRPr="00EC5B79" w:rsidRDefault="00EC5B79" w:rsidP="00EC5B7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</w:t>
            </w:r>
          </w:p>
          <w:p w14:paraId="7FAADDA5" w14:textId="2CAD601B" w:rsidR="00EC5B79" w:rsidRPr="0083317B" w:rsidRDefault="00EC5B79" w:rsidP="00EC5B7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Année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690EDC0" w14:textId="77777777" w:rsidR="00EC5B79" w:rsidRPr="00EC5B79" w:rsidRDefault="00EC5B79" w:rsidP="00EC5B7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الأولى</w:t>
            </w:r>
          </w:p>
          <w:p w14:paraId="76484E0D" w14:textId="01CF5C10" w:rsidR="00EC5B79" w:rsidRPr="00EC5B79" w:rsidRDefault="00EC5B79" w:rsidP="00EC5B7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Année 1</w:t>
            </w:r>
          </w:p>
        </w:tc>
        <w:tc>
          <w:tcPr>
            <w:tcW w:w="3118" w:type="dxa"/>
            <w:shd w:val="clear" w:color="auto" w:fill="A8D08D" w:themeFill="accent6" w:themeFillTint="99"/>
            <w:vAlign w:val="center"/>
          </w:tcPr>
          <w:p w14:paraId="6E38C6E8" w14:textId="7B9BDA91" w:rsidR="00EC5B79" w:rsidRPr="00C6170A" w:rsidRDefault="00EC5B79" w:rsidP="00EC5B7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تسميات</w:t>
            </w:r>
          </w:p>
        </w:tc>
      </w:tr>
      <w:bookmarkEnd w:id="0"/>
      <w:tr w:rsidR="00EE394B" w:rsidRPr="006410B1" w14:paraId="1D2242EE" w14:textId="77777777" w:rsidTr="006410B1">
        <w:trPr>
          <w:trHeight w:val="567"/>
        </w:trPr>
        <w:tc>
          <w:tcPr>
            <w:tcW w:w="3403" w:type="dxa"/>
            <w:vAlign w:val="center"/>
          </w:tcPr>
          <w:p w14:paraId="402AFE0A" w14:textId="09ABB36C" w:rsidR="00EC5B79" w:rsidRPr="006410B1" w:rsidRDefault="00EE394B" w:rsidP="00C60916">
            <w:pPr>
              <w:tabs>
                <w:tab w:val="left" w:pos="33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 w:rsidRPr="006410B1">
              <w:rPr>
                <w:rFonts w:ascii="Sakkal Majalla" w:hAnsi="Sakkal Majalla" w:cs="Sakkal Majalla"/>
                <w:sz w:val="28"/>
                <w:szCs w:val="28"/>
              </w:rPr>
              <w:t>Total des Salaires et Charges sociales</w:t>
            </w:r>
          </w:p>
        </w:tc>
        <w:tc>
          <w:tcPr>
            <w:tcW w:w="1417" w:type="dxa"/>
            <w:vAlign w:val="center"/>
          </w:tcPr>
          <w:p w14:paraId="4C60A17F" w14:textId="77777777" w:rsidR="00EC5B79" w:rsidRPr="006410B1" w:rsidRDefault="00EC5B79" w:rsidP="00C6091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2F6592" w14:textId="77777777" w:rsidR="00EC5B79" w:rsidRPr="006410B1" w:rsidRDefault="00EC5B79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AECA5" w14:textId="5905F907" w:rsidR="00EC5B79" w:rsidRPr="006410B1" w:rsidRDefault="00EC5B79" w:rsidP="00EC5B79">
            <w:pPr>
              <w:tabs>
                <w:tab w:val="left" w:pos="1125"/>
              </w:tabs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2205323" w14:textId="5B4D0190" w:rsidR="00EC5B79" w:rsidRPr="006410B1" w:rsidRDefault="00EE394B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410B1">
              <w:rPr>
                <w:rFonts w:ascii="Sakkal Majalla" w:hAnsi="Sakkal Majalla" w:cs="Sakkal Majalla" w:hint="cs"/>
                <w:sz w:val="28"/>
                <w:szCs w:val="28"/>
                <w:rtl/>
              </w:rPr>
              <w:t>إجمالي</w:t>
            </w:r>
            <w:r w:rsidRPr="006410B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410B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الرواتب</w:t>
            </w:r>
            <w:r w:rsidRPr="006410B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410B1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والرسوم</w:t>
            </w:r>
            <w:r w:rsidRPr="006410B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410B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الاجتماعية</w:t>
            </w:r>
          </w:p>
        </w:tc>
      </w:tr>
    </w:tbl>
    <w:p w14:paraId="3E263218" w14:textId="77777777" w:rsidR="00EC5B79" w:rsidRDefault="00EC5B79">
      <w:pPr>
        <w:rPr>
          <w:rFonts w:ascii="Sakkal Majalla" w:hAnsi="Sakkal Majalla" w:cs="Sakkal Majalla"/>
        </w:rPr>
      </w:pPr>
    </w:p>
    <w:p w14:paraId="74B79B4D" w14:textId="77777777" w:rsidR="006410B1" w:rsidRDefault="006410B1">
      <w:pPr>
        <w:rPr>
          <w:rFonts w:ascii="Sakkal Majalla" w:hAnsi="Sakkal Majalla" w:cs="Sakkal Majalla"/>
        </w:rPr>
      </w:pPr>
    </w:p>
    <w:p w14:paraId="6AC72B0F" w14:textId="77777777" w:rsidR="006410B1" w:rsidRDefault="006410B1">
      <w:pPr>
        <w:rPr>
          <w:rFonts w:ascii="Sakkal Majalla" w:hAnsi="Sakkal Majalla" w:cs="Sakkal Majalla"/>
        </w:rPr>
      </w:pP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6267FA" w:rsidRPr="00C6170A" w14:paraId="3DF1683A" w14:textId="77777777" w:rsidTr="00C60916">
        <w:trPr>
          <w:trHeight w:val="644"/>
        </w:trPr>
        <w:tc>
          <w:tcPr>
            <w:tcW w:w="5387" w:type="dxa"/>
            <w:shd w:val="clear" w:color="auto" w:fill="F4B083" w:themeFill="accent2" w:themeFillTint="99"/>
            <w:vAlign w:val="center"/>
          </w:tcPr>
          <w:p w14:paraId="0D5727B2" w14:textId="37832CB9" w:rsidR="006267FA" w:rsidRPr="00C6170A" w:rsidRDefault="006267FA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Calcul du fonds de roulement de départ</w:t>
            </w:r>
          </w:p>
        </w:tc>
        <w:tc>
          <w:tcPr>
            <w:tcW w:w="236" w:type="dxa"/>
            <w:shd w:val="clear" w:color="auto" w:fill="F4B083" w:themeFill="accent2" w:themeFillTint="99"/>
            <w:vAlign w:val="center"/>
          </w:tcPr>
          <w:p w14:paraId="639A9CE5" w14:textId="77777777" w:rsidR="006267FA" w:rsidRPr="00C6170A" w:rsidRDefault="006267FA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F4B083" w:themeFill="accent2" w:themeFillTint="99"/>
            <w:vAlign w:val="center"/>
          </w:tcPr>
          <w:p w14:paraId="3D81F71A" w14:textId="337A97A4" w:rsidR="006267FA" w:rsidRPr="00C6170A" w:rsidRDefault="006267FA" w:rsidP="00C60916">
            <w:pPr>
              <w:ind w:firstLine="708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إجمالي</w:t>
            </w:r>
            <w:r w:rsidRPr="006267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26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الرواتب</w:t>
            </w:r>
            <w:r w:rsidRPr="006267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26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والرسوم</w:t>
            </w:r>
            <w:r w:rsidRPr="006267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26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الاجتماعية</w:t>
            </w:r>
          </w:p>
        </w:tc>
      </w:tr>
    </w:tbl>
    <w:p w14:paraId="7138535B" w14:textId="77777777" w:rsidR="006267FA" w:rsidRPr="00C6170A" w:rsidRDefault="006267FA" w:rsidP="006267FA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1985"/>
        <w:gridCol w:w="1276"/>
        <w:gridCol w:w="1417"/>
        <w:gridCol w:w="1060"/>
        <w:gridCol w:w="2342"/>
      </w:tblGrid>
      <w:tr w:rsidR="006267FA" w:rsidRPr="00C6170A" w14:paraId="41276427" w14:textId="77777777" w:rsidTr="006267FA">
        <w:trPr>
          <w:trHeight w:val="529"/>
        </w:trPr>
        <w:tc>
          <w:tcPr>
            <w:tcW w:w="2410" w:type="dxa"/>
            <w:shd w:val="clear" w:color="auto" w:fill="A8D08D" w:themeFill="accent6" w:themeFillTint="99"/>
            <w:vAlign w:val="center"/>
          </w:tcPr>
          <w:p w14:paraId="18E2C58B" w14:textId="00C2F500" w:rsidR="006267FA" w:rsidRPr="00C6170A" w:rsidRDefault="006267FA" w:rsidP="006267FA">
            <w:pPr>
              <w:tabs>
                <w:tab w:val="left" w:pos="3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7F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14:paraId="4077AC1E" w14:textId="77777777" w:rsidR="006267FA" w:rsidRDefault="006267FA" w:rsidP="006267F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المدة</w:t>
            </w: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الزمنية</w:t>
            </w: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بالشهر</w:t>
            </w: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4A927A09" w14:textId="37A49868" w:rsidR="006267FA" w:rsidRPr="00C6170A" w:rsidRDefault="006267FA" w:rsidP="006267F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Durée couverte (mois)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420940D" w14:textId="34E8DB52" w:rsidR="006267FA" w:rsidRDefault="006267FA" w:rsidP="006267F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السعر</w:t>
            </w: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الإجمالي</w:t>
            </w:r>
          </w:p>
          <w:p w14:paraId="55CB7BCA" w14:textId="6F296C78" w:rsidR="006267FA" w:rsidRPr="00C6170A" w:rsidRDefault="006267FA" w:rsidP="006267F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Prix Total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6226A292" w14:textId="010B43C9" w:rsidR="006267FA" w:rsidRPr="00C6170A" w:rsidRDefault="006267FA" w:rsidP="006267F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السعر</w:t>
            </w: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الوحدوي</w:t>
            </w: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1060" w:type="dxa"/>
            <w:shd w:val="clear" w:color="auto" w:fill="A8D08D" w:themeFill="accent6" w:themeFillTint="99"/>
            <w:vAlign w:val="center"/>
          </w:tcPr>
          <w:p w14:paraId="2FEE0722" w14:textId="77777777" w:rsidR="006267FA" w:rsidRDefault="006267FA" w:rsidP="006267F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67F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الكميات</w:t>
            </w:r>
          </w:p>
          <w:p w14:paraId="62E1C35E" w14:textId="59947120" w:rsidR="006267FA" w:rsidRPr="00C6170A" w:rsidRDefault="006267FA" w:rsidP="006267FA">
            <w:pPr>
              <w:ind w:hanging="1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67F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Quantités</w:t>
            </w:r>
          </w:p>
        </w:tc>
        <w:tc>
          <w:tcPr>
            <w:tcW w:w="2342" w:type="dxa"/>
            <w:shd w:val="clear" w:color="auto" w:fill="A8D08D" w:themeFill="accent6" w:themeFillTint="99"/>
            <w:vAlign w:val="center"/>
          </w:tcPr>
          <w:p w14:paraId="0A10CA23" w14:textId="55E20979" w:rsidR="006267FA" w:rsidRPr="00C6170A" w:rsidRDefault="006267FA" w:rsidP="006267FA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26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تسميات</w:t>
            </w:r>
          </w:p>
        </w:tc>
      </w:tr>
      <w:tr w:rsidR="006267FA" w:rsidRPr="00C6170A" w14:paraId="1F55C0F1" w14:textId="77777777" w:rsidTr="006267FA">
        <w:trPr>
          <w:trHeight w:val="697"/>
        </w:trPr>
        <w:tc>
          <w:tcPr>
            <w:tcW w:w="2410" w:type="dxa"/>
            <w:vAlign w:val="center"/>
          </w:tcPr>
          <w:p w14:paraId="0B055703" w14:textId="67361D2F" w:rsidR="006267FA" w:rsidRPr="00FB4F39" w:rsidRDefault="00070964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070964">
              <w:rPr>
                <w:rFonts w:ascii="Sakkal Majalla" w:hAnsi="Sakkal Majalla" w:cs="Sakkal Majalla"/>
                <w:sz w:val="24"/>
                <w:szCs w:val="24"/>
              </w:rPr>
              <w:t>Matières premières</w:t>
            </w:r>
          </w:p>
        </w:tc>
        <w:tc>
          <w:tcPr>
            <w:tcW w:w="1985" w:type="dxa"/>
          </w:tcPr>
          <w:p w14:paraId="3FDFABDD" w14:textId="77777777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33E3A3" w14:textId="706077C5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092E60" w14:textId="7A58D6C3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6E7C16A" w14:textId="7F37A6DB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63F3E99B" w14:textId="13A71ADF" w:rsidR="006267FA" w:rsidRPr="00F97C59" w:rsidRDefault="00070964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pacing w:val="-2"/>
                <w:sz w:val="24"/>
                <w:rtl/>
              </w:rPr>
            </w:pP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المواد</w:t>
            </w:r>
            <w:r w:rsidRPr="00070964">
              <w:rPr>
                <w:rFonts w:ascii="Sakkal Majalla" w:hAnsi="Sakkal Majalla" w:cs="Sakkal Majalla"/>
                <w:spacing w:val="-2"/>
                <w:sz w:val="24"/>
                <w:rtl/>
              </w:rPr>
              <w:t xml:space="preserve"> </w:t>
            </w: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الأولية</w:t>
            </w:r>
          </w:p>
        </w:tc>
      </w:tr>
      <w:tr w:rsidR="006267FA" w:rsidRPr="00C6170A" w14:paraId="0D276F21" w14:textId="77777777" w:rsidTr="006267FA">
        <w:trPr>
          <w:trHeight w:val="697"/>
        </w:trPr>
        <w:tc>
          <w:tcPr>
            <w:tcW w:w="2410" w:type="dxa"/>
            <w:vAlign w:val="center"/>
          </w:tcPr>
          <w:p w14:paraId="5F58BD1A" w14:textId="646A819C" w:rsidR="006267FA" w:rsidRPr="00FB4F39" w:rsidRDefault="00070964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070964">
              <w:rPr>
                <w:rFonts w:ascii="Sakkal Majalla" w:hAnsi="Sakkal Majalla" w:cs="Sakkal Majalla"/>
                <w:sz w:val="24"/>
                <w:szCs w:val="24"/>
              </w:rPr>
              <w:t>Produits intermédiaires</w:t>
            </w:r>
          </w:p>
        </w:tc>
        <w:tc>
          <w:tcPr>
            <w:tcW w:w="1985" w:type="dxa"/>
          </w:tcPr>
          <w:p w14:paraId="2B11F10E" w14:textId="77777777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FC81D4" w14:textId="02D11B53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96DC67" w14:textId="0AB0B42B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A5B6596" w14:textId="1C44D472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4F550ED9" w14:textId="21436C61" w:rsidR="006267FA" w:rsidRPr="00F97C59" w:rsidRDefault="00070964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pacing w:val="-2"/>
                <w:sz w:val="24"/>
                <w:rtl/>
              </w:rPr>
            </w:pP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المنتجات</w:t>
            </w:r>
            <w:r w:rsidRPr="00070964">
              <w:rPr>
                <w:rFonts w:ascii="Sakkal Majalla" w:hAnsi="Sakkal Majalla" w:cs="Sakkal Majalla"/>
                <w:spacing w:val="-2"/>
                <w:sz w:val="24"/>
                <w:rtl/>
              </w:rPr>
              <w:t xml:space="preserve"> </w:t>
            </w: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الوسيطة</w:t>
            </w:r>
          </w:p>
        </w:tc>
      </w:tr>
      <w:tr w:rsidR="006267FA" w:rsidRPr="00C6170A" w14:paraId="5E7D81D0" w14:textId="77777777" w:rsidTr="006267FA">
        <w:trPr>
          <w:trHeight w:val="697"/>
        </w:trPr>
        <w:tc>
          <w:tcPr>
            <w:tcW w:w="2410" w:type="dxa"/>
            <w:vAlign w:val="center"/>
          </w:tcPr>
          <w:p w14:paraId="3CDF05BA" w14:textId="2B660B2B" w:rsidR="006267FA" w:rsidRPr="00FB4F39" w:rsidRDefault="00070964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070964">
              <w:rPr>
                <w:rFonts w:ascii="Sakkal Majalla" w:hAnsi="Sakkal Majalla" w:cs="Sakkal Majalla"/>
                <w:sz w:val="24"/>
                <w:szCs w:val="24"/>
              </w:rPr>
              <w:t>Salaires /rémunérations</w:t>
            </w:r>
          </w:p>
        </w:tc>
        <w:tc>
          <w:tcPr>
            <w:tcW w:w="1985" w:type="dxa"/>
          </w:tcPr>
          <w:p w14:paraId="06655196" w14:textId="77777777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4C871C" w14:textId="6A597EE0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8B5F42" w14:textId="6D0D824C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2EB8803" w14:textId="11921DBC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0CDB3F5" w14:textId="5D63CB7F" w:rsidR="006267FA" w:rsidRPr="00F97C59" w:rsidRDefault="00070964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pacing w:val="-2"/>
                <w:sz w:val="24"/>
                <w:rtl/>
              </w:rPr>
            </w:pP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الرواتب</w:t>
            </w:r>
            <w:r w:rsidRPr="00070964">
              <w:rPr>
                <w:rFonts w:ascii="Sakkal Majalla" w:hAnsi="Sakkal Majalla" w:cs="Sakkal Majalla"/>
                <w:spacing w:val="-2"/>
                <w:sz w:val="24"/>
                <w:rtl/>
              </w:rPr>
              <w:t>/</w:t>
            </w: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التعويضات</w:t>
            </w:r>
          </w:p>
        </w:tc>
      </w:tr>
      <w:tr w:rsidR="006267FA" w:rsidRPr="00C6170A" w14:paraId="573DD78E" w14:textId="77777777" w:rsidTr="006267FA">
        <w:trPr>
          <w:trHeight w:val="697"/>
        </w:trPr>
        <w:tc>
          <w:tcPr>
            <w:tcW w:w="2410" w:type="dxa"/>
            <w:vAlign w:val="center"/>
          </w:tcPr>
          <w:p w14:paraId="0FE9F12A" w14:textId="54F0B47D" w:rsidR="006267FA" w:rsidRPr="00FB4F39" w:rsidRDefault="00070964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070964">
              <w:rPr>
                <w:rFonts w:ascii="Sakkal Majalla" w:hAnsi="Sakkal Majalla" w:cs="Sakkal Majalla"/>
                <w:sz w:val="24"/>
                <w:szCs w:val="24"/>
              </w:rPr>
              <w:t>Loyers et charges locatives</w:t>
            </w:r>
          </w:p>
        </w:tc>
        <w:tc>
          <w:tcPr>
            <w:tcW w:w="1985" w:type="dxa"/>
          </w:tcPr>
          <w:p w14:paraId="72797CD2" w14:textId="77777777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57B050" w14:textId="77F7A4C8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6F7638" w14:textId="24E80D6C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CD5A19D" w14:textId="56D23606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4AA5D735" w14:textId="2D80C52F" w:rsidR="006267FA" w:rsidRPr="00F97C59" w:rsidRDefault="00070964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pacing w:val="-2"/>
                <w:sz w:val="24"/>
                <w:rtl/>
              </w:rPr>
            </w:pP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رسوم</w:t>
            </w:r>
            <w:r w:rsidRPr="00070964">
              <w:rPr>
                <w:rFonts w:ascii="Sakkal Majalla" w:hAnsi="Sakkal Majalla" w:cs="Sakkal Majalla"/>
                <w:spacing w:val="-2"/>
                <w:sz w:val="24"/>
                <w:rtl/>
              </w:rPr>
              <w:t xml:space="preserve"> </w:t>
            </w: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وأعباء</w:t>
            </w:r>
            <w:r w:rsidRPr="00070964">
              <w:rPr>
                <w:rFonts w:ascii="Sakkal Majalla" w:hAnsi="Sakkal Majalla" w:cs="Sakkal Majalla"/>
                <w:spacing w:val="-2"/>
                <w:sz w:val="24"/>
                <w:rtl/>
              </w:rPr>
              <w:t xml:space="preserve"> </w:t>
            </w: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الإيجار</w:t>
            </w:r>
          </w:p>
        </w:tc>
      </w:tr>
      <w:tr w:rsidR="006267FA" w:rsidRPr="00C6170A" w14:paraId="4A907A94" w14:textId="77777777" w:rsidTr="006267FA">
        <w:trPr>
          <w:trHeight w:val="697"/>
        </w:trPr>
        <w:tc>
          <w:tcPr>
            <w:tcW w:w="2410" w:type="dxa"/>
            <w:vAlign w:val="center"/>
          </w:tcPr>
          <w:p w14:paraId="7A83517A" w14:textId="5691BBEE" w:rsidR="006267FA" w:rsidRPr="00FB4F39" w:rsidRDefault="00070964" w:rsidP="00C60916">
            <w:pPr>
              <w:tabs>
                <w:tab w:val="left" w:pos="1125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070964">
              <w:rPr>
                <w:rFonts w:ascii="Sakkal Majalla" w:hAnsi="Sakkal Majalla" w:cs="Sakkal Majalla"/>
                <w:sz w:val="24"/>
                <w:szCs w:val="24"/>
              </w:rPr>
              <w:t>Autres charges</w:t>
            </w:r>
          </w:p>
        </w:tc>
        <w:tc>
          <w:tcPr>
            <w:tcW w:w="1985" w:type="dxa"/>
          </w:tcPr>
          <w:p w14:paraId="298CECF4" w14:textId="77777777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0ECC7" w14:textId="39B68158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41AA7C" w14:textId="4013E33A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AD9AEEE" w14:textId="24172DB8" w:rsidR="006267FA" w:rsidRPr="00D428BE" w:rsidRDefault="006267FA" w:rsidP="00C60916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2C18B2CF" w14:textId="44386DA0" w:rsidR="006267FA" w:rsidRPr="00F97C59" w:rsidRDefault="00070964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pacing w:val="-2"/>
                <w:sz w:val="24"/>
                <w:rtl/>
              </w:rPr>
            </w:pP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تكاليف</w:t>
            </w:r>
            <w:r w:rsidRPr="00070964">
              <w:rPr>
                <w:rFonts w:ascii="Sakkal Majalla" w:hAnsi="Sakkal Majalla" w:cs="Sakkal Majalla"/>
                <w:spacing w:val="-2"/>
                <w:sz w:val="24"/>
                <w:rtl/>
              </w:rPr>
              <w:t xml:space="preserve"> </w:t>
            </w:r>
            <w:r w:rsidRPr="00070964">
              <w:rPr>
                <w:rFonts w:ascii="Sakkal Majalla" w:hAnsi="Sakkal Majalla" w:cs="Sakkal Majalla" w:hint="cs"/>
                <w:spacing w:val="-2"/>
                <w:sz w:val="24"/>
                <w:rtl/>
              </w:rPr>
              <w:t>أخرى</w:t>
            </w:r>
          </w:p>
        </w:tc>
      </w:tr>
      <w:tr w:rsidR="00070964" w:rsidRPr="0083317B" w14:paraId="674D45A3" w14:textId="77777777" w:rsidTr="00ED398A">
        <w:trPr>
          <w:trHeight w:val="578"/>
        </w:trPr>
        <w:tc>
          <w:tcPr>
            <w:tcW w:w="2410" w:type="dxa"/>
            <w:shd w:val="clear" w:color="auto" w:fill="A8D08D" w:themeFill="accent6" w:themeFillTint="99"/>
            <w:vAlign w:val="center"/>
          </w:tcPr>
          <w:p w14:paraId="30E0BE11" w14:textId="77777777" w:rsidR="00070964" w:rsidRPr="0083317B" w:rsidRDefault="00070964" w:rsidP="00070964">
            <w:pPr>
              <w:tabs>
                <w:tab w:val="left" w:pos="1125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1" w:name="_Hlk212535187"/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otal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14:paraId="59A6B148" w14:textId="77777777" w:rsidR="00070964" w:rsidRPr="0083317B" w:rsidRDefault="00070964" w:rsidP="0007096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EEDD69C" w14:textId="60A5F4A1" w:rsidR="00070964" w:rsidRPr="0083317B" w:rsidRDefault="00070964" w:rsidP="0007096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33AD4AA2" w14:textId="3ED14FC4" w:rsidR="00070964" w:rsidRPr="0083317B" w:rsidRDefault="00070964" w:rsidP="0007096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8D08D" w:themeFill="accent6" w:themeFillTint="99"/>
            <w:vAlign w:val="center"/>
          </w:tcPr>
          <w:p w14:paraId="38E84E1F" w14:textId="22A1C91E" w:rsidR="00070964" w:rsidRPr="0083317B" w:rsidRDefault="00070964" w:rsidP="0007096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42" w:type="dxa"/>
            <w:shd w:val="clear" w:color="auto" w:fill="A8D08D" w:themeFill="accent6" w:themeFillTint="99"/>
            <w:vAlign w:val="center"/>
          </w:tcPr>
          <w:p w14:paraId="4309BABA" w14:textId="77777777" w:rsidR="00070964" w:rsidRPr="0083317B" w:rsidRDefault="00070964" w:rsidP="00070964">
            <w:pPr>
              <w:tabs>
                <w:tab w:val="left" w:pos="1125"/>
              </w:tabs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833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  <w:r w:rsidRPr="0083317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</w:p>
        </w:tc>
      </w:tr>
      <w:bookmarkEnd w:id="1"/>
    </w:tbl>
    <w:p w14:paraId="2829AA00" w14:textId="77777777" w:rsidR="006410B1" w:rsidRDefault="006410B1">
      <w:pPr>
        <w:rPr>
          <w:rFonts w:ascii="Sakkal Majalla" w:hAnsi="Sakkal Majalla" w:cs="Sakkal Majalla"/>
          <w:rtl/>
        </w:rPr>
      </w:pPr>
    </w:p>
    <w:p w14:paraId="46E8781E" w14:textId="77777777" w:rsidR="00FB4A4B" w:rsidRDefault="00FB4A4B">
      <w:pPr>
        <w:rPr>
          <w:rFonts w:ascii="Sakkal Majalla" w:hAnsi="Sakkal Majalla" w:cs="Sakkal Majalla"/>
          <w:rtl/>
        </w:rPr>
      </w:pPr>
    </w:p>
    <w:p w14:paraId="59DDA63C" w14:textId="77777777" w:rsidR="00FB4A4B" w:rsidRDefault="00FB4A4B">
      <w:pPr>
        <w:rPr>
          <w:rFonts w:ascii="Sakkal Majalla" w:hAnsi="Sakkal Majalla" w:cs="Sakkal Majalla"/>
        </w:rPr>
      </w:pP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BC2920" w:rsidRPr="00C6170A" w14:paraId="1EEDAD6C" w14:textId="77777777" w:rsidTr="00C60916">
        <w:trPr>
          <w:trHeight w:val="644"/>
        </w:trPr>
        <w:tc>
          <w:tcPr>
            <w:tcW w:w="5387" w:type="dxa"/>
            <w:shd w:val="clear" w:color="auto" w:fill="F4B083" w:themeFill="accent2" w:themeFillTint="99"/>
            <w:vAlign w:val="center"/>
          </w:tcPr>
          <w:p w14:paraId="2CF4E4E6" w14:textId="3DC42846" w:rsidR="00BC2920" w:rsidRPr="00C6170A" w:rsidRDefault="00BC2920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C292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Rentabilité Prévisionnelle de votre activité                                    </w:t>
            </w:r>
          </w:p>
        </w:tc>
        <w:tc>
          <w:tcPr>
            <w:tcW w:w="236" w:type="dxa"/>
            <w:shd w:val="clear" w:color="auto" w:fill="F4B083" w:themeFill="accent2" w:themeFillTint="99"/>
            <w:vAlign w:val="center"/>
          </w:tcPr>
          <w:p w14:paraId="49FE1835" w14:textId="77777777" w:rsidR="00BC2920" w:rsidRPr="00C6170A" w:rsidRDefault="00BC2920" w:rsidP="00C6091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F4B083" w:themeFill="accent2" w:themeFillTint="99"/>
            <w:vAlign w:val="center"/>
          </w:tcPr>
          <w:p w14:paraId="33F37C20" w14:textId="645E9B98" w:rsidR="00BC2920" w:rsidRPr="00C6170A" w:rsidRDefault="00BC2920" w:rsidP="00C60916">
            <w:pPr>
              <w:ind w:firstLine="708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C292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الربحية</w:t>
            </w:r>
            <w:r w:rsidRPr="00BC292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C292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المتوق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</w:t>
            </w:r>
            <w:r w:rsidRPr="00BC292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ة</w:t>
            </w:r>
            <w:r w:rsidRPr="00BC292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C292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لنشطاك</w:t>
            </w:r>
          </w:p>
        </w:tc>
      </w:tr>
    </w:tbl>
    <w:p w14:paraId="1F22BAE3" w14:textId="77777777" w:rsidR="00BC2920" w:rsidRPr="00C6170A" w:rsidRDefault="00BC2920" w:rsidP="00BC2920">
      <w:pPr>
        <w:rPr>
          <w:rFonts w:ascii="Sakkal Majalla" w:hAnsi="Sakkal Majalla" w:cs="Sakkal Majalla"/>
          <w:sz w:val="10"/>
          <w:szCs w:val="1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417"/>
        <w:gridCol w:w="1276"/>
        <w:gridCol w:w="1276"/>
        <w:gridCol w:w="3118"/>
      </w:tblGrid>
      <w:tr w:rsidR="00BC2920" w:rsidRPr="00C6170A" w14:paraId="56684350" w14:textId="77777777" w:rsidTr="00C60916">
        <w:tc>
          <w:tcPr>
            <w:tcW w:w="3403" w:type="dxa"/>
            <w:shd w:val="clear" w:color="auto" w:fill="A8D08D" w:themeFill="accent6" w:themeFillTint="99"/>
            <w:vAlign w:val="center"/>
          </w:tcPr>
          <w:p w14:paraId="12686837" w14:textId="6BBF6F28" w:rsidR="00BC2920" w:rsidRPr="00C6170A" w:rsidRDefault="00BC2920" w:rsidP="00C60916">
            <w:pPr>
              <w:tabs>
                <w:tab w:val="left" w:pos="3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C292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Libellés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4A72BFFA" w14:textId="77777777" w:rsidR="00BC2920" w:rsidRPr="00EC5B79" w:rsidRDefault="00BC2920" w:rsidP="00C6091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</w:t>
            </w:r>
          </w:p>
          <w:p w14:paraId="2F3BA3ED" w14:textId="77777777" w:rsidR="00BC2920" w:rsidRPr="00EC5B79" w:rsidRDefault="00BC2920" w:rsidP="00C6091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Année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E0C873A" w14:textId="77777777" w:rsidR="00BC2920" w:rsidRPr="00EC5B79" w:rsidRDefault="00BC2920" w:rsidP="00C6091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</w:t>
            </w:r>
          </w:p>
          <w:p w14:paraId="61AC8486" w14:textId="77777777" w:rsidR="00BC2920" w:rsidRPr="0083317B" w:rsidRDefault="00BC2920" w:rsidP="00C60916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Année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264FB52" w14:textId="77777777" w:rsidR="00BC2920" w:rsidRPr="00EC5B79" w:rsidRDefault="00BC2920" w:rsidP="00C6091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الأولى</w:t>
            </w:r>
          </w:p>
          <w:p w14:paraId="670A4F2E" w14:textId="77777777" w:rsidR="00BC2920" w:rsidRPr="00EC5B79" w:rsidRDefault="00BC2920" w:rsidP="00C60916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EC5B7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Année 1</w:t>
            </w:r>
          </w:p>
        </w:tc>
        <w:tc>
          <w:tcPr>
            <w:tcW w:w="3118" w:type="dxa"/>
            <w:shd w:val="clear" w:color="auto" w:fill="A8D08D" w:themeFill="accent6" w:themeFillTint="99"/>
            <w:vAlign w:val="center"/>
          </w:tcPr>
          <w:p w14:paraId="118C821D" w14:textId="77777777" w:rsidR="00BC2920" w:rsidRPr="00C6170A" w:rsidRDefault="00BC2920" w:rsidP="00C6091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C5B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تسميات</w:t>
            </w:r>
          </w:p>
        </w:tc>
      </w:tr>
      <w:tr w:rsidR="00BC2920" w:rsidRPr="006410B1" w14:paraId="3B1B0312" w14:textId="77777777" w:rsidTr="00C60916">
        <w:trPr>
          <w:trHeight w:val="567"/>
        </w:trPr>
        <w:tc>
          <w:tcPr>
            <w:tcW w:w="3403" w:type="dxa"/>
            <w:vAlign w:val="center"/>
          </w:tcPr>
          <w:p w14:paraId="78EB376A" w14:textId="6837C7C7" w:rsidR="00BC2920" w:rsidRPr="006410B1" w:rsidRDefault="00F77248" w:rsidP="00C60916">
            <w:pPr>
              <w:tabs>
                <w:tab w:val="left" w:pos="33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 w:rsidRPr="00F77248">
              <w:rPr>
                <w:rFonts w:ascii="Sakkal Majalla" w:hAnsi="Sakkal Majalla" w:cs="Sakkal Majalla"/>
                <w:sz w:val="28"/>
                <w:szCs w:val="28"/>
              </w:rPr>
              <w:t>Chiffre d’affaires Brut</w:t>
            </w:r>
          </w:p>
        </w:tc>
        <w:tc>
          <w:tcPr>
            <w:tcW w:w="1417" w:type="dxa"/>
            <w:vAlign w:val="center"/>
          </w:tcPr>
          <w:p w14:paraId="72B9D82A" w14:textId="77777777" w:rsidR="00BC2920" w:rsidRPr="006410B1" w:rsidRDefault="00BC2920" w:rsidP="00C6091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A6AA6F" w14:textId="77777777" w:rsidR="00BC2920" w:rsidRPr="006410B1" w:rsidRDefault="00BC2920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E542CF" w14:textId="77777777" w:rsidR="00BC2920" w:rsidRPr="006410B1" w:rsidRDefault="00BC2920" w:rsidP="00C60916">
            <w:pPr>
              <w:tabs>
                <w:tab w:val="left" w:pos="1125"/>
              </w:tabs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840DAEA" w14:textId="755CDCBA" w:rsidR="00BC2920" w:rsidRPr="006410B1" w:rsidRDefault="00F77248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F77248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</w:t>
            </w:r>
            <w:r w:rsidRPr="00F772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7724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الأعمال</w:t>
            </w:r>
            <w:r w:rsidRPr="00F772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7724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الإجمالي</w:t>
            </w:r>
          </w:p>
        </w:tc>
      </w:tr>
      <w:tr w:rsidR="00BC2920" w:rsidRPr="006410B1" w14:paraId="6406CB0B" w14:textId="77777777" w:rsidTr="00C60916">
        <w:trPr>
          <w:trHeight w:val="567"/>
        </w:trPr>
        <w:tc>
          <w:tcPr>
            <w:tcW w:w="3403" w:type="dxa"/>
            <w:vAlign w:val="center"/>
          </w:tcPr>
          <w:p w14:paraId="45B32ACD" w14:textId="198BF6BE" w:rsidR="00BC2920" w:rsidRPr="006410B1" w:rsidRDefault="00F77248" w:rsidP="00C60916">
            <w:pPr>
              <w:tabs>
                <w:tab w:val="left" w:pos="33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 w:rsidRPr="00F77248">
              <w:rPr>
                <w:rFonts w:ascii="Sakkal Majalla" w:hAnsi="Sakkal Majalla" w:cs="Sakkal Majalla"/>
                <w:sz w:val="28"/>
                <w:szCs w:val="28"/>
              </w:rPr>
              <w:t xml:space="preserve">Total des charges    </w:t>
            </w:r>
          </w:p>
        </w:tc>
        <w:tc>
          <w:tcPr>
            <w:tcW w:w="1417" w:type="dxa"/>
            <w:vAlign w:val="center"/>
          </w:tcPr>
          <w:p w14:paraId="057DC448" w14:textId="77777777" w:rsidR="00BC2920" w:rsidRPr="006410B1" w:rsidRDefault="00BC2920" w:rsidP="00C6091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DFAE69" w14:textId="77777777" w:rsidR="00BC2920" w:rsidRPr="006410B1" w:rsidRDefault="00BC2920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32CB15" w14:textId="77777777" w:rsidR="00BC2920" w:rsidRPr="006410B1" w:rsidRDefault="00BC2920" w:rsidP="00C60916">
            <w:pPr>
              <w:tabs>
                <w:tab w:val="left" w:pos="1125"/>
              </w:tabs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A5D5C5" w14:textId="7789F473" w:rsidR="00BC2920" w:rsidRPr="006410B1" w:rsidRDefault="00F77248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F7724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مجموع</w:t>
            </w:r>
            <w:r w:rsidRPr="00F772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7724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النفقات</w:t>
            </w:r>
          </w:p>
        </w:tc>
      </w:tr>
      <w:tr w:rsidR="00BC2920" w:rsidRPr="006410B1" w14:paraId="5C495B3B" w14:textId="77777777" w:rsidTr="00C60916">
        <w:trPr>
          <w:trHeight w:val="567"/>
        </w:trPr>
        <w:tc>
          <w:tcPr>
            <w:tcW w:w="3403" w:type="dxa"/>
            <w:vAlign w:val="center"/>
          </w:tcPr>
          <w:p w14:paraId="0BA7388A" w14:textId="6D42E223" w:rsidR="00BC2920" w:rsidRPr="006410B1" w:rsidRDefault="00F77248" w:rsidP="00C60916">
            <w:pPr>
              <w:tabs>
                <w:tab w:val="left" w:pos="33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 w:rsidRPr="00F77248">
              <w:rPr>
                <w:rFonts w:ascii="Sakkal Majalla" w:hAnsi="Sakkal Majalla" w:cs="Sakkal Majalla"/>
                <w:sz w:val="28"/>
                <w:szCs w:val="28"/>
              </w:rPr>
              <w:t>Résultat brut</w:t>
            </w:r>
          </w:p>
        </w:tc>
        <w:tc>
          <w:tcPr>
            <w:tcW w:w="1417" w:type="dxa"/>
            <w:vAlign w:val="center"/>
          </w:tcPr>
          <w:p w14:paraId="2930D063" w14:textId="77777777" w:rsidR="00BC2920" w:rsidRPr="006410B1" w:rsidRDefault="00BC2920" w:rsidP="00C6091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B74007" w14:textId="77777777" w:rsidR="00BC2920" w:rsidRPr="006410B1" w:rsidRDefault="00BC2920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20331F" w14:textId="77777777" w:rsidR="00BC2920" w:rsidRPr="006410B1" w:rsidRDefault="00BC2920" w:rsidP="00C60916">
            <w:pPr>
              <w:tabs>
                <w:tab w:val="left" w:pos="1125"/>
              </w:tabs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B55F949" w14:textId="33257ACF" w:rsidR="00BC2920" w:rsidRPr="006410B1" w:rsidRDefault="00F77248" w:rsidP="00C60916">
            <w:pPr>
              <w:tabs>
                <w:tab w:val="left" w:pos="1125"/>
              </w:tabs>
              <w:jc w:val="right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F7724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الربح</w:t>
            </w:r>
            <w:r w:rsidRPr="00F772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7724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الاجمالي</w:t>
            </w:r>
            <w:r w:rsidRPr="00F77248">
              <w:rPr>
                <w:rFonts w:ascii="Sakkal Majalla" w:hAnsi="Sakkal Majalla" w:cs="Sakkal Majalla"/>
                <w:sz w:val="28"/>
                <w:szCs w:val="28"/>
              </w:rPr>
              <w:t xml:space="preserve">                      </w:t>
            </w:r>
          </w:p>
        </w:tc>
      </w:tr>
    </w:tbl>
    <w:p w14:paraId="77C7DE77" w14:textId="77777777" w:rsidR="006410B1" w:rsidRDefault="006410B1">
      <w:pPr>
        <w:rPr>
          <w:rFonts w:ascii="Sakkal Majalla" w:hAnsi="Sakkal Majalla" w:cs="Sakkal Majalla"/>
          <w:rtl/>
        </w:rPr>
      </w:pPr>
    </w:p>
    <w:p w14:paraId="5FA8FA1D" w14:textId="77777777" w:rsidR="00FB4A4B" w:rsidRDefault="00FB4A4B">
      <w:pPr>
        <w:rPr>
          <w:rFonts w:ascii="Sakkal Majalla" w:hAnsi="Sakkal Majalla" w:cs="Sakkal Majalla"/>
          <w:rtl/>
        </w:rPr>
      </w:pPr>
    </w:p>
    <w:p w14:paraId="3E2EBD65" w14:textId="77777777" w:rsidR="00FB4A4B" w:rsidRDefault="00FB4A4B">
      <w:pPr>
        <w:rPr>
          <w:rFonts w:ascii="Sakkal Majalla" w:hAnsi="Sakkal Majalla" w:cs="Sakkal Majalla"/>
          <w:rtl/>
        </w:rPr>
      </w:pPr>
    </w:p>
    <w:p w14:paraId="70CA1CC7" w14:textId="77777777" w:rsidR="00FB4A4B" w:rsidRDefault="00FB4A4B">
      <w:pPr>
        <w:rPr>
          <w:rFonts w:ascii="Sakkal Majalla" w:hAnsi="Sakkal Majalla" w:cs="Sakkal Majalla"/>
          <w:rtl/>
        </w:rPr>
      </w:pPr>
    </w:p>
    <w:p w14:paraId="7B5EE0AD" w14:textId="77777777" w:rsidR="00FB4A4B" w:rsidRDefault="00FB4A4B">
      <w:pPr>
        <w:rPr>
          <w:rFonts w:ascii="Sakkal Majalla" w:hAnsi="Sakkal Majalla" w:cs="Sakkal Majalla"/>
          <w:rtl/>
        </w:rPr>
      </w:pPr>
    </w:p>
    <w:p w14:paraId="4589FCB6" w14:textId="77777777" w:rsidR="00FB4A4B" w:rsidRDefault="00FB4A4B">
      <w:pPr>
        <w:rPr>
          <w:rFonts w:ascii="Sakkal Majalla" w:hAnsi="Sakkal Majalla" w:cs="Sakkal Majalla"/>
          <w:rtl/>
        </w:rPr>
      </w:pPr>
    </w:p>
    <w:p w14:paraId="3C7D074B" w14:textId="77777777" w:rsidR="00FB4A4B" w:rsidRPr="007137DE" w:rsidRDefault="00FB4A4B" w:rsidP="00FB4A4B">
      <w:pPr>
        <w:bidi/>
        <w:rPr>
          <w:rFonts w:ascii="Sakkal Majalla" w:hAnsi="Sakkal Majalla" w:cs="Sakkal Majalla"/>
          <w:color w:val="C45911" w:themeColor="accent2" w:themeShade="BF"/>
          <w:sz w:val="40"/>
          <w:szCs w:val="36"/>
          <w:rtl/>
        </w:rPr>
      </w:pPr>
      <w:r w:rsidRPr="007137DE">
        <w:rPr>
          <w:rFonts w:ascii="Sakkal Majalla" w:hAnsi="Sakkal Majalla" w:cs="Sakkal Majalla"/>
          <w:color w:val="C45911" w:themeColor="accent2" w:themeShade="BF"/>
          <w:sz w:val="40"/>
          <w:szCs w:val="36"/>
          <w:rtl/>
        </w:rPr>
        <w:t>ملاحظة:</w:t>
      </w:r>
    </w:p>
    <w:p w14:paraId="238DAB9A" w14:textId="77777777" w:rsidR="00FB4A4B" w:rsidRPr="00FB4A4B" w:rsidRDefault="00FB4A4B" w:rsidP="00FB4A4B">
      <w:pPr>
        <w:pStyle w:val="Paragraphedeliste"/>
        <w:numPr>
          <w:ilvl w:val="0"/>
          <w:numId w:val="1"/>
        </w:numPr>
        <w:bidi/>
        <w:ind w:left="565" w:hanging="426"/>
        <w:rPr>
          <w:rFonts w:ascii="Sakkal Majalla" w:hAnsi="Sakkal Majalla" w:cs="Sakkal Majalla"/>
          <w:sz w:val="24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 xml:space="preserve">يجب تحميل هذا المستند وتعبئته ووضعه في الفضاء الشخصي للمترشح. يجب أن </w:t>
      </w:r>
      <w:r w:rsidRPr="00FB4A4B">
        <w:rPr>
          <w:rFonts w:ascii="Sakkal Majalla" w:hAnsi="Sakkal Majalla" w:cs="Sakkal Majalla"/>
          <w:sz w:val="24"/>
          <w:szCs w:val="24"/>
          <w:rtl/>
        </w:rPr>
        <w:t>تستند عملية التعبئة والبحث عن المحل</w:t>
      </w:r>
      <w:r w:rsidRPr="00FB4A4B">
        <w:rPr>
          <w:rFonts w:ascii="Sakkal Majalla" w:hAnsi="Sakkal Majalla" w:cs="Sakkal Majalla"/>
          <w:sz w:val="28"/>
          <w:szCs w:val="24"/>
          <w:rtl/>
        </w:rPr>
        <w:t xml:space="preserve"> إلى جدول "الإرشادات التقنية"</w:t>
      </w:r>
      <w:r w:rsidRPr="00FB4A4B">
        <w:rPr>
          <w:rFonts w:ascii="Sakkal Majalla" w:hAnsi="Sakkal Majalla" w:cs="Sakkal Majalla"/>
          <w:sz w:val="28"/>
          <w:szCs w:val="24"/>
        </w:rPr>
        <w:t xml:space="preserve"> </w:t>
      </w:r>
      <w:r w:rsidRPr="00FB4A4B">
        <w:rPr>
          <w:rFonts w:ascii="Sakkal Majalla" w:hAnsi="Sakkal Majalla" w:cs="Sakkal Majalla"/>
          <w:sz w:val="28"/>
          <w:szCs w:val="24"/>
          <w:rtl/>
        </w:rPr>
        <w:t>أدناه.</w:t>
      </w:r>
    </w:p>
    <w:p w14:paraId="0CFD073E" w14:textId="77777777" w:rsidR="00FB4A4B" w:rsidRPr="00FB4A4B" w:rsidRDefault="00FB4A4B" w:rsidP="00FB4A4B">
      <w:pPr>
        <w:pStyle w:val="Paragraphedeliste"/>
        <w:numPr>
          <w:ilvl w:val="0"/>
          <w:numId w:val="1"/>
        </w:numPr>
        <w:bidi/>
        <w:ind w:left="565" w:hanging="426"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أضف أو احذف من خانات الجدول ما تعتبره ضروريًا أو غير ضروري لإنشاء مجزرتك</w:t>
      </w:r>
      <w:r w:rsidRPr="00FB4A4B">
        <w:rPr>
          <w:rFonts w:ascii="Sakkal Majalla" w:hAnsi="Sakkal Majalla" w:cs="Sakkal Majalla"/>
          <w:sz w:val="28"/>
          <w:szCs w:val="24"/>
        </w:rPr>
        <w:t>.</w:t>
      </w:r>
    </w:p>
    <w:p w14:paraId="620B9642" w14:textId="77777777" w:rsidR="00FB4A4B" w:rsidRPr="00FB4A4B" w:rsidRDefault="00FB4A4B" w:rsidP="00FB4A4B">
      <w:pPr>
        <w:pStyle w:val="Paragraphedeliste"/>
        <w:numPr>
          <w:ilvl w:val="0"/>
          <w:numId w:val="1"/>
        </w:numPr>
        <w:bidi/>
        <w:ind w:left="565" w:hanging="426"/>
        <w:rPr>
          <w:rFonts w:ascii="Sakkal Majalla" w:hAnsi="Sakkal Majalla" w:cs="Sakkal Majalla"/>
          <w:sz w:val="24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ت</w:t>
      </w:r>
      <w:r w:rsidRPr="00FB4A4B">
        <w:rPr>
          <w:rFonts w:ascii="Sakkal Majalla" w:hAnsi="Sakkal Majalla" w:cs="Sakkal Majalla"/>
          <w:sz w:val="24"/>
          <w:szCs w:val="24"/>
          <w:rtl/>
        </w:rPr>
        <w:t>أكد من توفر تفاصيل الحسابات المتعلقة بالمبالغ التي ستُدرجها، لتتمكن من تفسيرها للجنة التحكيم عند الاقتضاء</w:t>
      </w:r>
    </w:p>
    <w:p w14:paraId="71905FC7" w14:textId="77777777" w:rsidR="00FB4A4B" w:rsidRPr="00FB4A4B" w:rsidRDefault="00FB4A4B" w:rsidP="00FB4A4B">
      <w:pPr>
        <w:pStyle w:val="Paragraphedeliste"/>
        <w:numPr>
          <w:ilvl w:val="0"/>
          <w:numId w:val="1"/>
        </w:numPr>
        <w:bidi/>
        <w:ind w:left="565" w:hanging="426"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 xml:space="preserve">للمترشحين حرية اختيار أسلوب العرض الذي يفضلونه (عرض شفهي، عرض </w:t>
      </w:r>
      <w:r w:rsidRPr="00FB4A4B">
        <w:rPr>
          <w:rFonts w:ascii="Sakkal Majalla" w:hAnsi="Sakkal Majalla" w:cs="Sakkal Majalla"/>
          <w:sz w:val="28"/>
          <w:szCs w:val="24"/>
        </w:rPr>
        <w:t>PowerPoint</w:t>
      </w:r>
      <w:r w:rsidRPr="00FB4A4B">
        <w:rPr>
          <w:rFonts w:ascii="Sakkal Majalla" w:hAnsi="Sakkal Majalla" w:cs="Sakkal Majalla"/>
          <w:sz w:val="28"/>
          <w:szCs w:val="24"/>
          <w:rtl/>
        </w:rPr>
        <w:t>، أو عرض المستند أمام لجنة التحكيم).</w:t>
      </w:r>
    </w:p>
    <w:p w14:paraId="4AB75485" w14:textId="77777777" w:rsidR="00FB4A4B" w:rsidRPr="00FB4A4B" w:rsidRDefault="00FB4A4B" w:rsidP="00FB4A4B">
      <w:pPr>
        <w:pStyle w:val="Paragraphedeliste"/>
        <w:numPr>
          <w:ilvl w:val="0"/>
          <w:numId w:val="1"/>
        </w:numPr>
        <w:bidi/>
        <w:ind w:left="565" w:hanging="426"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سيقيّم أعضاء لجنة التحكيم مشروعك وفق المحاور التالية</w:t>
      </w:r>
      <w:r w:rsidRPr="00FB4A4B">
        <w:rPr>
          <w:rFonts w:ascii="Sakkal Majalla" w:hAnsi="Sakkal Majalla" w:cs="Sakkal Majalla"/>
          <w:sz w:val="28"/>
          <w:szCs w:val="24"/>
        </w:rPr>
        <w:t>:</w:t>
      </w:r>
    </w:p>
    <w:p w14:paraId="76325CA3" w14:textId="77777777" w:rsidR="00FB4A4B" w:rsidRPr="00FB4A4B" w:rsidRDefault="00FB4A4B" w:rsidP="00FB4A4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العرض ومدى التوافق بين المشروع وصاحبه؛</w:t>
      </w:r>
    </w:p>
    <w:p w14:paraId="0518CFC1" w14:textId="77777777" w:rsidR="00FB4A4B" w:rsidRPr="00FB4A4B" w:rsidRDefault="00FB4A4B" w:rsidP="00FB4A4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البعد الاستراتيجي؛</w:t>
      </w:r>
    </w:p>
    <w:p w14:paraId="23E6E061" w14:textId="77777777" w:rsidR="00FB4A4B" w:rsidRPr="00FB4A4B" w:rsidRDefault="00FB4A4B" w:rsidP="00FB4A4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البعد التقني (إن وُجد)؛</w:t>
      </w:r>
    </w:p>
    <w:p w14:paraId="6B3AA4BB" w14:textId="77777777" w:rsidR="00FB4A4B" w:rsidRPr="00FB4A4B" w:rsidRDefault="00FB4A4B" w:rsidP="00FB4A4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البعد التجاري؛</w:t>
      </w:r>
    </w:p>
    <w:p w14:paraId="43CE7C51" w14:textId="77777777" w:rsidR="00FB4A4B" w:rsidRPr="00FB4A4B" w:rsidRDefault="00FB4A4B" w:rsidP="00FB4A4B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4"/>
        </w:rPr>
      </w:pPr>
      <w:r w:rsidRPr="00FB4A4B">
        <w:rPr>
          <w:rFonts w:ascii="Sakkal Majalla" w:hAnsi="Sakkal Majalla" w:cs="Sakkal Majalla"/>
          <w:sz w:val="28"/>
          <w:szCs w:val="24"/>
          <w:rtl/>
        </w:rPr>
        <w:t>البعد المالي</w:t>
      </w:r>
      <w:r w:rsidRPr="00FB4A4B">
        <w:rPr>
          <w:rFonts w:ascii="Sakkal Majalla" w:hAnsi="Sakkal Majalla" w:cs="Sakkal Majalla"/>
          <w:sz w:val="28"/>
          <w:szCs w:val="24"/>
        </w:rPr>
        <w:t>.</w:t>
      </w:r>
    </w:p>
    <w:p w14:paraId="1099EC77" w14:textId="77777777" w:rsidR="00FB4A4B" w:rsidRDefault="00FB4A4B" w:rsidP="00FB4A4B">
      <w:pPr>
        <w:bidi/>
        <w:rPr>
          <w:rFonts w:ascii="Sakkal Majalla" w:hAnsi="Sakkal Majalla" w:cs="Sakkal Majalla"/>
          <w:sz w:val="32"/>
          <w:szCs w:val="28"/>
          <w:rtl/>
        </w:rPr>
      </w:pPr>
    </w:p>
    <w:p w14:paraId="0D058523" w14:textId="77777777" w:rsidR="00FB4A4B" w:rsidRPr="00FB4A4B" w:rsidRDefault="00FB4A4B" w:rsidP="00FB4A4B">
      <w:pPr>
        <w:shd w:val="clear" w:color="auto" w:fill="FFFFFF" w:themeFill="background1"/>
        <w:spacing w:after="0"/>
        <w:ind w:left="410"/>
        <w:rPr>
          <w:rFonts w:ascii="Sakkal Majalla" w:hAnsi="Sakkal Majalla" w:cs="Sakkal Majalla"/>
          <w:b/>
          <w:bCs/>
          <w:color w:val="C00000"/>
          <w:sz w:val="36"/>
          <w:szCs w:val="36"/>
        </w:rPr>
      </w:pPr>
      <w:r w:rsidRPr="00FB4A4B">
        <w:rPr>
          <w:rFonts w:ascii="Sakkal Majalla" w:hAnsi="Sakkal Majalla" w:cs="Sakkal Majalla"/>
          <w:b/>
          <w:bCs/>
          <w:color w:val="C00000"/>
          <w:sz w:val="36"/>
          <w:szCs w:val="36"/>
        </w:rPr>
        <w:t xml:space="preserve">N.B : </w:t>
      </w:r>
    </w:p>
    <w:p w14:paraId="27D13734" w14:textId="77777777" w:rsidR="00FB4A4B" w:rsidRPr="00FB4A4B" w:rsidRDefault="00FB4A4B" w:rsidP="00FB4A4B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Sakkal Majalla" w:hAnsi="Sakkal Majalla" w:cs="Sakkal Majalla"/>
        </w:rPr>
      </w:pPr>
      <w:r w:rsidRPr="00FB4A4B">
        <w:rPr>
          <w:rFonts w:ascii="Sakkal Majalla" w:hAnsi="Sakkal Majalla" w:cs="Sakkal Majalla"/>
          <w:sz w:val="28"/>
          <w:szCs w:val="24"/>
        </w:rPr>
        <w:t>Ce document doit être téléchargé, rempli et déposé dans l’espace personnel du candidat. Le remplissage et la recherche du local doivent se baser sur le tableau des « Indications Techniques » fourni ci-dessous ;</w:t>
      </w:r>
    </w:p>
    <w:p w14:paraId="203F952B" w14:textId="77777777" w:rsidR="00FB4A4B" w:rsidRPr="00FB4A4B" w:rsidRDefault="00FB4A4B" w:rsidP="00FB4A4B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Ajoutez ou Supprimez autant de lignes que vous considérez respectivement nécessaires ou inutiles pour la création de votre boucherie ;</w:t>
      </w:r>
    </w:p>
    <w:p w14:paraId="424A4CD7" w14:textId="77777777" w:rsidR="00FB4A4B" w:rsidRPr="00FB4A4B" w:rsidRDefault="00FB4A4B" w:rsidP="00FB4A4B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Assurez-vous d’avoir le détail des calculs des montants que vous allez apposer pour, le cas échéant, les expliquer au jury ;</w:t>
      </w:r>
    </w:p>
    <w:p w14:paraId="3772B31E" w14:textId="77777777" w:rsidR="00FB4A4B" w:rsidRPr="00FB4A4B" w:rsidRDefault="00FB4A4B" w:rsidP="00FB4A4B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Les candidats ont la liberté de choisir la forme de présentation qu’ils préfèrent (présentation orale, présentation Powerpoint, projection du document soumis aux membres du jury… etc.) ;</w:t>
      </w:r>
    </w:p>
    <w:p w14:paraId="464E45AA" w14:textId="77777777" w:rsidR="00FB4A4B" w:rsidRPr="00FB4A4B" w:rsidRDefault="00FB4A4B" w:rsidP="00FB4A4B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Les membres du jury évalueront votre projet et votre pitch selon les axes suivants :</w:t>
      </w:r>
    </w:p>
    <w:p w14:paraId="43D35456" w14:textId="77777777" w:rsidR="00FB4A4B" w:rsidRPr="00FB4A4B" w:rsidRDefault="00FB4A4B" w:rsidP="00FB4A4B">
      <w:pPr>
        <w:pStyle w:val="Paragraphedeliste"/>
        <w:numPr>
          <w:ilvl w:val="1"/>
          <w:numId w:val="4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La présentation et l’adéquation entre projet-porteur de projet ;</w:t>
      </w:r>
    </w:p>
    <w:p w14:paraId="1D574F52" w14:textId="77777777" w:rsidR="00FB4A4B" w:rsidRPr="00FB4A4B" w:rsidRDefault="00FB4A4B" w:rsidP="00FB4A4B">
      <w:pPr>
        <w:pStyle w:val="Paragraphedeliste"/>
        <w:numPr>
          <w:ilvl w:val="1"/>
          <w:numId w:val="4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La portée stratégique ;</w:t>
      </w:r>
    </w:p>
    <w:p w14:paraId="398ABBBB" w14:textId="77777777" w:rsidR="00FB4A4B" w:rsidRPr="00FB4A4B" w:rsidRDefault="00FB4A4B" w:rsidP="00FB4A4B">
      <w:pPr>
        <w:pStyle w:val="Paragraphedeliste"/>
        <w:numPr>
          <w:ilvl w:val="1"/>
          <w:numId w:val="4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La portée technique (le cas échéant) ;</w:t>
      </w:r>
    </w:p>
    <w:p w14:paraId="1A50BE97" w14:textId="77777777" w:rsidR="00FB4A4B" w:rsidRPr="00FB4A4B" w:rsidRDefault="00FB4A4B" w:rsidP="00FB4A4B">
      <w:pPr>
        <w:pStyle w:val="Paragraphedeliste"/>
        <w:numPr>
          <w:ilvl w:val="1"/>
          <w:numId w:val="4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La portée commerciale ;</w:t>
      </w:r>
    </w:p>
    <w:p w14:paraId="26AC6F8A" w14:textId="77777777" w:rsidR="00FB4A4B" w:rsidRPr="00FB4A4B" w:rsidRDefault="00FB4A4B" w:rsidP="00FB4A4B">
      <w:pPr>
        <w:pStyle w:val="Paragraphedeliste"/>
        <w:numPr>
          <w:ilvl w:val="1"/>
          <w:numId w:val="4"/>
        </w:numPr>
        <w:shd w:val="clear" w:color="auto" w:fill="FFFFFF" w:themeFill="background1"/>
        <w:jc w:val="both"/>
        <w:rPr>
          <w:rFonts w:ascii="Sakkal Majalla" w:hAnsi="Sakkal Majalla" w:cs="Sakkal Majalla"/>
          <w:sz w:val="28"/>
          <w:szCs w:val="28"/>
        </w:rPr>
      </w:pPr>
      <w:r w:rsidRPr="00FB4A4B">
        <w:rPr>
          <w:rFonts w:ascii="Sakkal Majalla" w:hAnsi="Sakkal Majalla" w:cs="Sakkal Majalla"/>
          <w:sz w:val="28"/>
          <w:szCs w:val="28"/>
        </w:rPr>
        <w:t>La portée financière.</w:t>
      </w:r>
    </w:p>
    <w:p w14:paraId="3FDDBEF5" w14:textId="77777777" w:rsidR="00FB4A4B" w:rsidRDefault="00FB4A4B" w:rsidP="00FB4A4B">
      <w:pPr>
        <w:bidi/>
        <w:rPr>
          <w:rFonts w:ascii="Sakkal Majalla" w:hAnsi="Sakkal Majalla" w:cs="Sakkal Majalla"/>
          <w:sz w:val="32"/>
          <w:szCs w:val="28"/>
        </w:rPr>
      </w:pPr>
    </w:p>
    <w:p w14:paraId="035907EE" w14:textId="77777777" w:rsidR="007137DE" w:rsidRDefault="007137DE" w:rsidP="007137DE">
      <w:pPr>
        <w:bidi/>
        <w:rPr>
          <w:rFonts w:ascii="Sakkal Majalla" w:hAnsi="Sakkal Majalla" w:cs="Sakkal Majalla"/>
          <w:sz w:val="32"/>
          <w:szCs w:val="28"/>
        </w:rPr>
      </w:pPr>
    </w:p>
    <w:p w14:paraId="7CE81265" w14:textId="77777777" w:rsidR="007137DE" w:rsidRPr="00F97C59" w:rsidRDefault="007137DE" w:rsidP="007137DE">
      <w:pPr>
        <w:shd w:val="clear" w:color="auto" w:fill="002060"/>
        <w:tabs>
          <w:tab w:val="left" w:pos="1860"/>
        </w:tabs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</w:rPr>
      </w:pPr>
      <w:bookmarkStart w:id="2" w:name="_Hlk212535721"/>
      <w:r w:rsidRPr="00F97C59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</w:rPr>
        <w:t>الإرشادات الفنية</w:t>
      </w:r>
    </w:p>
    <w:p w14:paraId="789D0BCB" w14:textId="77777777" w:rsidR="007137DE" w:rsidRPr="00082758" w:rsidRDefault="007137DE" w:rsidP="007137DE">
      <w:pPr>
        <w:shd w:val="clear" w:color="auto" w:fill="FFFFFF" w:themeFill="background1"/>
        <w:tabs>
          <w:tab w:val="left" w:pos="1860"/>
        </w:tabs>
        <w:bidi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>يجب أن تتوفر المجازر المتوسطة التي سيتم إنشاؤها في إطار هذا المشروع على الخصائص التالية:</w:t>
      </w:r>
    </w:p>
    <w:tbl>
      <w:tblPr>
        <w:tblStyle w:val="TableauGrille5Fonc-Accentuation5"/>
        <w:tblW w:w="9175" w:type="dxa"/>
        <w:tblLook w:val="0680" w:firstRow="0" w:lastRow="0" w:firstColumn="1" w:lastColumn="0" w:noHBand="1" w:noVBand="1"/>
      </w:tblPr>
      <w:tblGrid>
        <w:gridCol w:w="4477"/>
        <w:gridCol w:w="4698"/>
      </w:tblGrid>
      <w:tr w:rsidR="007137DE" w:rsidRPr="009631ED" w14:paraId="21CF7C06" w14:textId="77777777" w:rsidTr="007137D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vAlign w:val="center"/>
          </w:tcPr>
          <w:p w14:paraId="46D82BEB" w14:textId="77777777" w:rsidR="007137DE" w:rsidRPr="00082758" w:rsidRDefault="007137DE" w:rsidP="00C60916">
            <w:pPr>
              <w:tabs>
                <w:tab w:val="left" w:pos="1860"/>
              </w:tabs>
              <w:bidi/>
              <w:rPr>
                <w:rFonts w:ascii="Calibri" w:hAnsi="Calibri" w:cs="Calibri"/>
              </w:rPr>
            </w:pPr>
            <w:r w:rsidRPr="00082758">
              <w:rPr>
                <w:rFonts w:ascii="Calibri" w:hAnsi="Calibri" w:cs="Calibri"/>
                <w:rtl/>
              </w:rPr>
              <w:t>المساحة</w:t>
            </w:r>
          </w:p>
        </w:tc>
        <w:tc>
          <w:tcPr>
            <w:tcW w:w="4698" w:type="dxa"/>
            <w:vAlign w:val="center"/>
          </w:tcPr>
          <w:p w14:paraId="6B4A709F" w14:textId="77777777" w:rsidR="007137DE" w:rsidRPr="00082758" w:rsidRDefault="007137DE" w:rsidP="00C60916">
            <w:pPr>
              <w:tabs>
                <w:tab w:val="left" w:pos="186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082758">
              <w:rPr>
                <w:rFonts w:ascii="Calibri" w:hAnsi="Calibri" w:cs="Calibri"/>
                <w:b/>
                <w:bCs/>
                <w:rtl/>
              </w:rPr>
              <w:t xml:space="preserve">بين 16 </w:t>
            </w:r>
            <w:r w:rsidRPr="00082758">
              <w:rPr>
                <w:rFonts w:ascii="Calibri" w:hAnsi="Calibri" w:cs="Calibri" w:hint="cs"/>
                <w:b/>
                <w:bCs/>
                <w:rtl/>
              </w:rPr>
              <w:t>و30</w:t>
            </w:r>
            <w:r w:rsidRPr="00082758">
              <w:rPr>
                <w:rFonts w:ascii="Calibri" w:hAnsi="Calibri" w:cs="Calibri"/>
                <w:b/>
                <w:bCs/>
                <w:rtl/>
              </w:rPr>
              <w:t xml:space="preserve"> مترا مربعا</w:t>
            </w:r>
          </w:p>
        </w:tc>
      </w:tr>
      <w:tr w:rsidR="007137DE" w:rsidRPr="009631ED" w14:paraId="4A03A7AF" w14:textId="77777777" w:rsidTr="007137DE">
        <w:trPr>
          <w:trHeight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vAlign w:val="center"/>
          </w:tcPr>
          <w:p w14:paraId="35548C45" w14:textId="77777777" w:rsidR="007137DE" w:rsidRPr="00082758" w:rsidRDefault="007137DE" w:rsidP="00C60916">
            <w:pPr>
              <w:tabs>
                <w:tab w:val="left" w:pos="1860"/>
              </w:tabs>
              <w:bidi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مكونات سلسلة التبريد</w:t>
            </w:r>
          </w:p>
        </w:tc>
        <w:tc>
          <w:tcPr>
            <w:tcW w:w="4698" w:type="dxa"/>
            <w:vAlign w:val="center"/>
          </w:tcPr>
          <w:p w14:paraId="49714DE7" w14:textId="77777777" w:rsidR="007137DE" w:rsidRPr="00082758" w:rsidRDefault="007137DE" w:rsidP="007137DE">
            <w:pPr>
              <w:pStyle w:val="Paragraphedeliste"/>
              <w:numPr>
                <w:ilvl w:val="0"/>
                <w:numId w:val="5"/>
              </w:numPr>
              <w:tabs>
                <w:tab w:val="left" w:pos="186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cs="Calibri" w:hint="cs"/>
                <w:b/>
                <w:bCs/>
                <w:kern w:val="0"/>
                <w:rtl/>
                <w14:ligatures w14:val="none"/>
              </w:rPr>
              <w:t>غرفة تبريد (06 متر مربع)</w:t>
            </w:r>
          </w:p>
          <w:p w14:paraId="1AC65FFA" w14:textId="77777777" w:rsidR="007137DE" w:rsidRDefault="007137DE" w:rsidP="007137DE">
            <w:pPr>
              <w:pStyle w:val="Paragraphedeliste"/>
              <w:numPr>
                <w:ilvl w:val="0"/>
                <w:numId w:val="5"/>
              </w:numPr>
              <w:tabs>
                <w:tab w:val="left" w:pos="186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082758">
              <w:rPr>
                <w:rFonts w:ascii="Calibri" w:hAnsi="Calibri" w:cs="Calibri"/>
                <w:b/>
                <w:bCs/>
                <w:kern w:val="0"/>
                <w:rtl/>
                <w14:ligatures w14:val="none"/>
              </w:rPr>
              <w:t>واجهة عرض أفقية مبردة (بطول حوالي 240 سم)</w:t>
            </w:r>
          </w:p>
          <w:p w14:paraId="475CB11E" w14:textId="77777777" w:rsidR="007137DE" w:rsidRPr="00082758" w:rsidRDefault="007137DE" w:rsidP="007137DE">
            <w:pPr>
              <w:pStyle w:val="Paragraphedeliste"/>
              <w:numPr>
                <w:ilvl w:val="0"/>
                <w:numId w:val="5"/>
              </w:numPr>
              <w:tabs>
                <w:tab w:val="left" w:pos="186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cs="Calibri" w:hint="cs"/>
                <w:b/>
                <w:bCs/>
                <w:kern w:val="0"/>
                <w:rtl/>
                <w14:ligatures w14:val="none"/>
              </w:rPr>
              <w:t>واجهة أفقية مبردة</w:t>
            </w:r>
          </w:p>
        </w:tc>
      </w:tr>
      <w:tr w:rsidR="007137DE" w:rsidRPr="009631ED" w14:paraId="0E4BFC9F" w14:textId="77777777" w:rsidTr="007137D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vAlign w:val="center"/>
          </w:tcPr>
          <w:p w14:paraId="3037F86D" w14:textId="77777777" w:rsidR="007137DE" w:rsidRPr="008D254D" w:rsidRDefault="007137DE" w:rsidP="00C60916">
            <w:pPr>
              <w:tabs>
                <w:tab w:val="left" w:pos="1860"/>
              </w:tabs>
              <w:bidi/>
              <w:rPr>
                <w:rFonts w:ascii="Calibri" w:hAnsi="Calibri" w:cs="Calibri"/>
              </w:rPr>
            </w:pPr>
            <w:r w:rsidRPr="008D254D">
              <w:rPr>
                <w:rFonts w:ascii="Calibri" w:hAnsi="Calibri" w:cs="Calibri"/>
                <w:rtl/>
              </w:rPr>
              <w:t>المعدات</w:t>
            </w:r>
          </w:p>
        </w:tc>
        <w:tc>
          <w:tcPr>
            <w:tcW w:w="4698" w:type="dxa"/>
            <w:vAlign w:val="center"/>
          </w:tcPr>
          <w:p w14:paraId="7F738897" w14:textId="77777777" w:rsidR="007137DE" w:rsidRPr="008D254D" w:rsidRDefault="007137DE" w:rsidP="00C60916">
            <w:pPr>
              <w:tabs>
                <w:tab w:val="left" w:pos="186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يجب أن تكون لديك قائمة بالمعدات الضرورية لمجزرتك</w:t>
            </w:r>
          </w:p>
        </w:tc>
      </w:tr>
      <w:tr w:rsidR="007137DE" w:rsidRPr="009631ED" w14:paraId="16EFFF7D" w14:textId="77777777" w:rsidTr="007137DE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vAlign w:val="center"/>
          </w:tcPr>
          <w:p w14:paraId="3DC2F2AC" w14:textId="77777777" w:rsidR="007137DE" w:rsidRPr="008D254D" w:rsidRDefault="007137DE" w:rsidP="00C60916">
            <w:pPr>
              <w:tabs>
                <w:tab w:val="left" w:pos="1860"/>
              </w:tabs>
              <w:bidi/>
              <w:rPr>
                <w:rFonts w:ascii="Calibri" w:hAnsi="Calibri" w:cs="Calibri"/>
              </w:rPr>
            </w:pPr>
            <w:r w:rsidRPr="008D254D">
              <w:rPr>
                <w:rFonts w:ascii="Calibri" w:hAnsi="Calibri" w:cs="Calibri"/>
                <w:rtl/>
              </w:rPr>
              <w:t>المواد الأولية</w:t>
            </w:r>
          </w:p>
        </w:tc>
        <w:tc>
          <w:tcPr>
            <w:tcW w:w="4698" w:type="dxa"/>
            <w:vAlign w:val="center"/>
          </w:tcPr>
          <w:p w14:paraId="7BEAD0F0" w14:textId="77777777" w:rsidR="007137DE" w:rsidRPr="008D254D" w:rsidRDefault="007137DE" w:rsidP="007137DE">
            <w:pPr>
              <w:pStyle w:val="Paragraphedeliste"/>
              <w:numPr>
                <w:ilvl w:val="0"/>
                <w:numId w:val="6"/>
              </w:numPr>
              <w:tabs>
                <w:tab w:val="left" w:pos="300"/>
                <w:tab w:val="left" w:pos="1860"/>
              </w:tabs>
              <w:bidi/>
              <w:ind w:hanging="6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8D254D">
              <w:rPr>
                <w:rFonts w:ascii="Calibri" w:hAnsi="Calibri" w:cs="Calibri" w:hint="cs"/>
                <w:b/>
                <w:bCs/>
                <w:kern w:val="0"/>
                <w:rtl/>
                <w14:ligatures w14:val="none"/>
              </w:rPr>
              <w:t>ذبيحة واحدة من المجترات الكبرى يوميا</w:t>
            </w:r>
          </w:p>
          <w:p w14:paraId="7A5E83B7" w14:textId="77777777" w:rsidR="007137DE" w:rsidRPr="00CF22C7" w:rsidRDefault="007137DE" w:rsidP="007137DE">
            <w:pPr>
              <w:pStyle w:val="Paragraphedeliste"/>
              <w:numPr>
                <w:ilvl w:val="0"/>
                <w:numId w:val="6"/>
              </w:numPr>
              <w:tabs>
                <w:tab w:val="left" w:pos="300"/>
                <w:tab w:val="left" w:pos="1860"/>
              </w:tabs>
              <w:bidi/>
              <w:ind w:hanging="6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 w:rsidRPr="008D254D">
              <w:rPr>
                <w:rFonts w:ascii="Calibri" w:hAnsi="Calibri" w:cs="Calibri" w:hint="cs"/>
                <w:b/>
                <w:bCs/>
                <w:kern w:val="0"/>
                <w:rtl/>
                <w14:ligatures w14:val="none"/>
              </w:rPr>
              <w:t>ذبيحتين من المجترات الصغيرة يوميا</w:t>
            </w:r>
          </w:p>
        </w:tc>
      </w:tr>
      <w:tr w:rsidR="007137DE" w:rsidRPr="009631ED" w14:paraId="7C78169F" w14:textId="77777777" w:rsidTr="007137DE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7" w:type="dxa"/>
            <w:vAlign w:val="center"/>
          </w:tcPr>
          <w:p w14:paraId="162C5A46" w14:textId="77777777" w:rsidR="007137DE" w:rsidRPr="008D254D" w:rsidRDefault="007137DE" w:rsidP="00C60916">
            <w:pPr>
              <w:tabs>
                <w:tab w:val="left" w:pos="1860"/>
              </w:tabs>
              <w:bidi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جميع المبالغ (رقم الأعمال، تكاليف النقل، الرواتب... إلخ).</w:t>
            </w:r>
          </w:p>
        </w:tc>
        <w:tc>
          <w:tcPr>
            <w:tcW w:w="4698" w:type="dxa"/>
            <w:vAlign w:val="center"/>
          </w:tcPr>
          <w:p w14:paraId="313FED1C" w14:textId="77777777" w:rsidR="007137DE" w:rsidRPr="008D254D" w:rsidRDefault="007137DE" w:rsidP="00C60916">
            <w:pPr>
              <w:tabs>
                <w:tab w:val="left" w:pos="1860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254D">
              <w:rPr>
                <w:rFonts w:ascii="Calibri" w:hAnsi="Calibri" w:cs="Calibri"/>
                <w:b/>
                <w:bCs/>
                <w:rtl/>
              </w:rPr>
              <w:t xml:space="preserve">يجب </w:t>
            </w:r>
            <w:r>
              <w:rPr>
                <w:rFonts w:ascii="Calibri" w:hAnsi="Calibri" w:cs="Calibri" w:hint="cs"/>
                <w:b/>
                <w:bCs/>
                <w:rtl/>
              </w:rPr>
              <w:t>إعداد تقديرات مالية انطلاقا من تحليل السوق</w:t>
            </w:r>
          </w:p>
        </w:tc>
      </w:tr>
      <w:bookmarkEnd w:id="2"/>
    </w:tbl>
    <w:p w14:paraId="46357632" w14:textId="77777777" w:rsidR="007137DE" w:rsidRDefault="007137DE" w:rsidP="007137DE">
      <w:pPr>
        <w:bidi/>
        <w:rPr>
          <w:rFonts w:ascii="Sakkal Majalla" w:hAnsi="Sakkal Majalla" w:cs="Sakkal Majalla"/>
          <w:sz w:val="32"/>
          <w:szCs w:val="28"/>
        </w:rPr>
      </w:pPr>
    </w:p>
    <w:p w14:paraId="1A75C092" w14:textId="77777777" w:rsidR="007137DE" w:rsidRPr="00FB4A4B" w:rsidRDefault="007137DE" w:rsidP="007137DE">
      <w:pPr>
        <w:bidi/>
        <w:rPr>
          <w:rFonts w:ascii="Sakkal Majalla" w:hAnsi="Sakkal Majalla" w:cs="Sakkal Majalla"/>
          <w:sz w:val="32"/>
          <w:szCs w:val="28"/>
        </w:rPr>
      </w:pPr>
    </w:p>
    <w:p w14:paraId="18D665CB" w14:textId="77777777" w:rsidR="007137DE" w:rsidRPr="007137DE" w:rsidRDefault="007137DE" w:rsidP="007137DE">
      <w:pPr>
        <w:shd w:val="clear" w:color="auto" w:fill="002060"/>
        <w:tabs>
          <w:tab w:val="left" w:pos="1860"/>
        </w:tabs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</w:rPr>
      </w:pPr>
      <w:r w:rsidRPr="007137DE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</w:rPr>
        <w:t>Indications Techniques</w:t>
      </w:r>
    </w:p>
    <w:p w14:paraId="543EA479" w14:textId="47B20C40" w:rsidR="007137DE" w:rsidRPr="007137DE" w:rsidRDefault="007137DE" w:rsidP="007137DE">
      <w:pPr>
        <w:shd w:val="clear" w:color="auto" w:fill="FFFFFF" w:themeFill="background1"/>
        <w:tabs>
          <w:tab w:val="left" w:pos="1860"/>
        </w:tabs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7137DE">
        <w:rPr>
          <w:rFonts w:ascii="Sakkal Majalla" w:hAnsi="Sakkal Majalla" w:cs="Sakkal Majalla"/>
          <w:b/>
          <w:bCs/>
          <w:sz w:val="28"/>
          <w:szCs w:val="28"/>
        </w:rPr>
        <w:t>Les boucheries de moyenne cadence qui vont être créées dans le cadre de cette action ont les caractéristiques suivantes :</w:t>
      </w:r>
    </w:p>
    <w:tbl>
      <w:tblPr>
        <w:tblStyle w:val="TableauGrille5Fonc-Accentuation5"/>
        <w:tblW w:w="9209" w:type="dxa"/>
        <w:tblLook w:val="0680" w:firstRow="0" w:lastRow="0" w:firstColumn="1" w:lastColumn="0" w:noHBand="1" w:noVBand="1"/>
      </w:tblPr>
      <w:tblGrid>
        <w:gridCol w:w="4105"/>
        <w:gridCol w:w="5104"/>
      </w:tblGrid>
      <w:tr w:rsidR="007137DE" w:rsidRPr="007137DE" w14:paraId="4BD68B0F" w14:textId="77777777" w:rsidTr="00713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52E24963" w14:textId="37A03377" w:rsidR="007137DE" w:rsidRPr="007137DE" w:rsidRDefault="007137DE" w:rsidP="007137DE">
            <w:pPr>
              <w:tabs>
                <w:tab w:val="left" w:pos="1860"/>
              </w:tabs>
              <w:rPr>
                <w:rFonts w:ascii="Sakkal Majalla" w:hAnsi="Sakkal Majalla" w:cs="Sakkal Majalla"/>
                <w:b w:val="0"/>
                <w:bCs w:val="0"/>
              </w:rPr>
            </w:pPr>
            <w:r w:rsidRPr="007137DE">
              <w:rPr>
                <w:rFonts w:ascii="Sakkal Majalla" w:hAnsi="Sakkal Majalla" w:cs="Sakkal Majalla"/>
              </w:rPr>
              <w:t>Superficie</w:t>
            </w:r>
          </w:p>
        </w:tc>
        <w:tc>
          <w:tcPr>
            <w:tcW w:w="5104" w:type="dxa"/>
            <w:vAlign w:val="center"/>
          </w:tcPr>
          <w:p w14:paraId="2C6578C3" w14:textId="76C7927E" w:rsidR="007137DE" w:rsidRPr="007137DE" w:rsidRDefault="007137DE" w:rsidP="007137DE">
            <w:p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Entre 16 m² et 30 m²</w:t>
            </w:r>
          </w:p>
        </w:tc>
      </w:tr>
      <w:tr w:rsidR="007137DE" w:rsidRPr="007137DE" w14:paraId="7A99E6A3" w14:textId="77777777" w:rsidTr="00713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532277A1" w14:textId="02EBBEB9" w:rsidR="007137DE" w:rsidRPr="007137DE" w:rsidRDefault="007137DE" w:rsidP="007137DE">
            <w:pPr>
              <w:tabs>
                <w:tab w:val="left" w:pos="1860"/>
              </w:tabs>
              <w:rPr>
                <w:rFonts w:ascii="Sakkal Majalla" w:hAnsi="Sakkal Majalla" w:cs="Sakkal Majalla"/>
                <w:b w:val="0"/>
                <w:bCs w:val="0"/>
              </w:rPr>
            </w:pPr>
            <w:r w:rsidRPr="007137DE">
              <w:rPr>
                <w:rFonts w:ascii="Sakkal Majalla" w:hAnsi="Sakkal Majalla" w:cs="Sakkal Majalla"/>
              </w:rPr>
              <w:t>Composition de la chaine de froid</w:t>
            </w:r>
          </w:p>
        </w:tc>
        <w:tc>
          <w:tcPr>
            <w:tcW w:w="5104" w:type="dxa"/>
            <w:vAlign w:val="center"/>
          </w:tcPr>
          <w:p w14:paraId="6C544B6E" w14:textId="77777777" w:rsidR="007137DE" w:rsidRPr="007137DE" w:rsidRDefault="007137DE" w:rsidP="007137DE">
            <w:pPr>
              <w:pStyle w:val="Paragraphedeliste"/>
              <w:numPr>
                <w:ilvl w:val="0"/>
                <w:numId w:val="5"/>
              </w:num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Une chambre froide (06 m²)</w:t>
            </w:r>
          </w:p>
          <w:p w14:paraId="78DEAE7F" w14:textId="77777777" w:rsidR="007137DE" w:rsidRPr="007137DE" w:rsidRDefault="007137DE" w:rsidP="007137DE">
            <w:pPr>
              <w:pStyle w:val="Paragraphedeliste"/>
              <w:numPr>
                <w:ilvl w:val="0"/>
                <w:numId w:val="5"/>
              </w:num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Une vitrine réfrigérée horizontale (longueur 240 cm environ)</w:t>
            </w:r>
          </w:p>
          <w:p w14:paraId="6A69DEEC" w14:textId="06A9B996" w:rsidR="007137DE" w:rsidRPr="007137DE" w:rsidRDefault="007137DE" w:rsidP="007137DE">
            <w:pPr>
              <w:pStyle w:val="Paragraphedeliste"/>
              <w:numPr>
                <w:ilvl w:val="0"/>
                <w:numId w:val="5"/>
              </w:num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kern w:val="0"/>
                <w14:ligatures w14:val="none"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Une vitrine réfrigérée verticale</w:t>
            </w:r>
          </w:p>
        </w:tc>
      </w:tr>
      <w:tr w:rsidR="007137DE" w:rsidRPr="007137DE" w14:paraId="7358723D" w14:textId="77777777" w:rsidTr="00713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002E1924" w14:textId="40E025DC" w:rsidR="007137DE" w:rsidRPr="007137DE" w:rsidRDefault="007137DE" w:rsidP="007137DE">
            <w:pPr>
              <w:tabs>
                <w:tab w:val="left" w:pos="1860"/>
              </w:tabs>
              <w:rPr>
                <w:rFonts w:ascii="Sakkal Majalla" w:hAnsi="Sakkal Majalla" w:cs="Sakkal Majalla"/>
                <w:b w:val="0"/>
                <w:bCs w:val="0"/>
              </w:rPr>
            </w:pPr>
            <w:r w:rsidRPr="007137DE">
              <w:rPr>
                <w:rFonts w:ascii="Sakkal Majalla" w:hAnsi="Sakkal Majalla" w:cs="Sakkal Majalla"/>
              </w:rPr>
              <w:t xml:space="preserve">Equipements </w:t>
            </w:r>
          </w:p>
        </w:tc>
        <w:tc>
          <w:tcPr>
            <w:tcW w:w="5104" w:type="dxa"/>
            <w:vAlign w:val="center"/>
          </w:tcPr>
          <w:p w14:paraId="74476E1E" w14:textId="4CD87362" w:rsidR="007137DE" w:rsidRPr="007137DE" w:rsidRDefault="007137DE" w:rsidP="007137DE">
            <w:p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Vous devez avoir une liste des équipements de votre boucherie</w:t>
            </w:r>
          </w:p>
        </w:tc>
      </w:tr>
      <w:tr w:rsidR="007137DE" w:rsidRPr="007137DE" w14:paraId="572D8A03" w14:textId="77777777" w:rsidTr="00713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2203069C" w14:textId="7C47B9F5" w:rsidR="007137DE" w:rsidRPr="007137DE" w:rsidRDefault="007137DE" w:rsidP="007137DE">
            <w:pPr>
              <w:tabs>
                <w:tab w:val="left" w:pos="1860"/>
              </w:tabs>
              <w:rPr>
                <w:rFonts w:ascii="Sakkal Majalla" w:hAnsi="Sakkal Majalla" w:cs="Sakkal Majalla"/>
                <w:b w:val="0"/>
                <w:bCs w:val="0"/>
              </w:rPr>
            </w:pPr>
            <w:r w:rsidRPr="007137DE">
              <w:rPr>
                <w:rFonts w:ascii="Sakkal Majalla" w:hAnsi="Sakkal Majalla" w:cs="Sakkal Majalla"/>
              </w:rPr>
              <w:t>Matières premières</w:t>
            </w:r>
          </w:p>
        </w:tc>
        <w:tc>
          <w:tcPr>
            <w:tcW w:w="5104" w:type="dxa"/>
            <w:vAlign w:val="center"/>
          </w:tcPr>
          <w:p w14:paraId="69214C8F" w14:textId="77777777" w:rsidR="007137DE" w:rsidRPr="007137DE" w:rsidRDefault="007137DE" w:rsidP="007137DE">
            <w:pPr>
              <w:pStyle w:val="Paragraphedeliste"/>
              <w:numPr>
                <w:ilvl w:val="0"/>
                <w:numId w:val="6"/>
              </w:numPr>
              <w:tabs>
                <w:tab w:val="left" w:pos="300"/>
                <w:tab w:val="left" w:pos="1860"/>
              </w:tabs>
              <w:ind w:hanging="6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Une carcasse de grands ruminants/jour</w:t>
            </w:r>
          </w:p>
          <w:p w14:paraId="7742C286" w14:textId="268320CD" w:rsidR="007137DE" w:rsidRPr="007137DE" w:rsidRDefault="007137DE" w:rsidP="007137DE">
            <w:pPr>
              <w:pStyle w:val="Paragraphedeliste"/>
              <w:numPr>
                <w:ilvl w:val="0"/>
                <w:numId w:val="6"/>
              </w:numPr>
              <w:tabs>
                <w:tab w:val="left" w:pos="300"/>
                <w:tab w:val="left" w:pos="1860"/>
              </w:tabs>
              <w:ind w:hanging="6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FF"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Deux carcasses de petits ruminants/jour</w:t>
            </w:r>
          </w:p>
        </w:tc>
      </w:tr>
      <w:tr w:rsidR="007137DE" w:rsidRPr="007137DE" w14:paraId="3260C5EC" w14:textId="77777777" w:rsidTr="00713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6FD9732A" w14:textId="5D01DAAC" w:rsidR="007137DE" w:rsidRPr="007137DE" w:rsidRDefault="007137DE" w:rsidP="007137DE">
            <w:pPr>
              <w:tabs>
                <w:tab w:val="left" w:pos="1860"/>
              </w:tabs>
              <w:rPr>
                <w:rFonts w:ascii="Sakkal Majalla" w:hAnsi="Sakkal Majalla" w:cs="Sakkal Majalla"/>
                <w:b w:val="0"/>
                <w:bCs w:val="0"/>
              </w:rPr>
            </w:pPr>
            <w:r w:rsidRPr="007137DE">
              <w:rPr>
                <w:rFonts w:ascii="Sakkal Majalla" w:hAnsi="Sakkal Majalla" w:cs="Sakkal Majalla"/>
              </w:rPr>
              <w:t xml:space="preserve">Tous les montants (Chiffre d’affaires, frais de transport, salaires… etc.) </w:t>
            </w:r>
          </w:p>
        </w:tc>
        <w:tc>
          <w:tcPr>
            <w:tcW w:w="5104" w:type="dxa"/>
            <w:vAlign w:val="center"/>
          </w:tcPr>
          <w:p w14:paraId="7604D4B3" w14:textId="41BA041F" w:rsidR="007137DE" w:rsidRPr="007137DE" w:rsidRDefault="007137DE" w:rsidP="007137DE">
            <w:p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7137DE">
              <w:rPr>
                <w:rFonts w:ascii="Sakkal Majalla" w:hAnsi="Sakkal Majalla" w:cs="Sakkal Majalla"/>
                <w:b/>
                <w:bCs/>
              </w:rPr>
              <w:t>Doivent être des estimations tirées du marché.</w:t>
            </w:r>
          </w:p>
        </w:tc>
      </w:tr>
    </w:tbl>
    <w:p w14:paraId="63BEFD9C" w14:textId="77777777" w:rsidR="00FB4A4B" w:rsidRPr="00C6170A" w:rsidRDefault="00FB4A4B">
      <w:pPr>
        <w:rPr>
          <w:rFonts w:ascii="Sakkal Majalla" w:hAnsi="Sakkal Majalla" w:cs="Sakkal Majalla"/>
        </w:rPr>
      </w:pPr>
    </w:p>
    <w:sectPr w:rsidR="00FB4A4B" w:rsidRPr="00C6170A" w:rsidSect="000458C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BE4"/>
    <w:multiLevelType w:val="hybridMultilevel"/>
    <w:tmpl w:val="6E8C811C"/>
    <w:lvl w:ilvl="0" w:tplc="CE8E9CFE">
      <w:start w:val="1"/>
      <w:numFmt w:val="bullet"/>
      <w:lvlText w:val=""/>
      <w:lvlJc w:val="left"/>
      <w:pPr>
        <w:ind w:left="720" w:hanging="360"/>
      </w:pPr>
      <w:rPr>
        <w:rFonts w:ascii="Webdings" w:hAnsi="Webdings" w:cs="Webdings" w:hint="default"/>
        <w:color w:val="5B9BD5" w:themeColor="accent1"/>
        <w:sz w:val="24"/>
        <w:szCs w:val="20"/>
        <w:u w:color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50AAC"/>
    <w:multiLevelType w:val="hybridMultilevel"/>
    <w:tmpl w:val="541AEB2E"/>
    <w:lvl w:ilvl="0" w:tplc="AF6897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0410"/>
    <w:multiLevelType w:val="hybridMultilevel"/>
    <w:tmpl w:val="C45EDEFC"/>
    <w:lvl w:ilvl="0" w:tplc="FFFFFFFF">
      <w:start w:val="1"/>
      <w:numFmt w:val="bullet"/>
      <w:lvlText w:val=""/>
      <w:lvlJc w:val="left"/>
      <w:pPr>
        <w:ind w:left="770" w:hanging="360"/>
      </w:pPr>
      <w:rPr>
        <w:rFonts w:ascii="Webdings" w:hAnsi="Webdings" w:cs="Webdings" w:hint="default"/>
        <w:color w:val="5B9BD5" w:themeColor="accent1"/>
        <w:sz w:val="24"/>
        <w:szCs w:val="20"/>
        <w:u w:color="538135" w:themeColor="accent6" w:themeShade="BF"/>
      </w:rPr>
    </w:lvl>
    <w:lvl w:ilvl="1" w:tplc="AF689700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  <w:color w:val="2E74B5" w:themeColor="accent1" w:themeShade="BF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295699F"/>
    <w:multiLevelType w:val="hybridMultilevel"/>
    <w:tmpl w:val="8610B6E2"/>
    <w:lvl w:ilvl="0" w:tplc="AF6897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 w:themeColor="accent1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E7C30"/>
    <w:multiLevelType w:val="hybridMultilevel"/>
    <w:tmpl w:val="35D0BAE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2C0CD9"/>
    <w:multiLevelType w:val="hybridMultilevel"/>
    <w:tmpl w:val="018A8B3C"/>
    <w:lvl w:ilvl="0" w:tplc="087A8598">
      <w:start w:val="1"/>
      <w:numFmt w:val="bullet"/>
      <w:lvlText w:val=""/>
      <w:lvlJc w:val="left"/>
      <w:pPr>
        <w:ind w:left="770" w:hanging="360"/>
      </w:pPr>
      <w:rPr>
        <w:rFonts w:ascii="Webdings" w:hAnsi="Webdings" w:cs="Webdings" w:hint="default"/>
        <w:color w:val="5B9BD5" w:themeColor="accent1"/>
        <w:sz w:val="24"/>
        <w:szCs w:val="20"/>
        <w:u w:color="538135" w:themeColor="accent6" w:themeShade="BF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78765716">
    <w:abstractNumId w:val="0"/>
  </w:num>
  <w:num w:numId="2" w16cid:durableId="838884216">
    <w:abstractNumId w:val="4"/>
  </w:num>
  <w:num w:numId="3" w16cid:durableId="243340832">
    <w:abstractNumId w:val="5"/>
  </w:num>
  <w:num w:numId="4" w16cid:durableId="207304729">
    <w:abstractNumId w:val="2"/>
  </w:num>
  <w:num w:numId="5" w16cid:durableId="587890631">
    <w:abstractNumId w:val="3"/>
  </w:num>
  <w:num w:numId="6" w16cid:durableId="193111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0A"/>
    <w:rsid w:val="000458CC"/>
    <w:rsid w:val="00070964"/>
    <w:rsid w:val="001749EE"/>
    <w:rsid w:val="002A57F9"/>
    <w:rsid w:val="006267FA"/>
    <w:rsid w:val="006410B1"/>
    <w:rsid w:val="007137DE"/>
    <w:rsid w:val="0083317B"/>
    <w:rsid w:val="00885173"/>
    <w:rsid w:val="008C0C8D"/>
    <w:rsid w:val="009430E2"/>
    <w:rsid w:val="009A5D78"/>
    <w:rsid w:val="009F496C"/>
    <w:rsid w:val="00AB4215"/>
    <w:rsid w:val="00BC2920"/>
    <w:rsid w:val="00BC773F"/>
    <w:rsid w:val="00C6170A"/>
    <w:rsid w:val="00D428BE"/>
    <w:rsid w:val="00EC5B79"/>
    <w:rsid w:val="00EE394B"/>
    <w:rsid w:val="00F35D77"/>
    <w:rsid w:val="00F43940"/>
    <w:rsid w:val="00F77248"/>
    <w:rsid w:val="00FB4A4B"/>
    <w:rsid w:val="00F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9A7E"/>
  <w15:chartTrackingRefBased/>
  <w15:docId w15:val="{0D7BB497-1512-4B01-BE17-8C80C2D6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0A"/>
    <w:rPr>
      <w:kern w:val="2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C61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1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7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1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17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7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1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7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170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170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7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7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7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7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17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7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170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7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70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70A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6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7137D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929</Words>
  <Characters>5231</Characters>
  <Application>Microsoft Office Word</Application>
  <DocSecurity>0</DocSecurity>
  <Lines>326</Lines>
  <Paragraphs>228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Yeslem ELVIL</dc:creator>
  <cp:keywords/>
  <dc:description/>
  <cp:lastModifiedBy>Mohamed Yeslem ELVIL</cp:lastModifiedBy>
  <cp:revision>5</cp:revision>
  <cp:lastPrinted>2025-10-28T09:30:00Z</cp:lastPrinted>
  <dcterms:created xsi:type="dcterms:W3CDTF">2025-10-28T09:27:00Z</dcterms:created>
  <dcterms:modified xsi:type="dcterms:W3CDTF">2025-10-28T09:31:00Z</dcterms:modified>
</cp:coreProperties>
</file>